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3E49" w14:textId="77777777" w:rsidR="00A170EB" w:rsidRDefault="00A170EB" w:rsidP="004B6063">
      <w:pPr>
        <w:jc w:val="center"/>
        <w:rPr>
          <w:rFonts w:ascii="Arial" w:hAnsi="Arial" w:cs="Arial"/>
          <w:szCs w:val="28"/>
          <w:lang w:eastAsia="ru-RU"/>
        </w:rPr>
      </w:pPr>
    </w:p>
    <w:p w14:paraId="33BA3397" w14:textId="77777777" w:rsidR="003C7CEC" w:rsidRPr="00A633FA" w:rsidRDefault="006F0B75" w:rsidP="004B6063">
      <w:pPr>
        <w:jc w:val="center"/>
        <w:rPr>
          <w:rFonts w:ascii="Arial" w:hAnsi="Arial" w:cs="Arial"/>
          <w:szCs w:val="28"/>
          <w:lang w:eastAsia="ru-RU"/>
        </w:rPr>
      </w:pPr>
      <w:r>
        <w:rPr>
          <w:rFonts w:ascii="Times New Roman" w:hAnsi="Times New Roman"/>
          <w:caps/>
          <w:noProof/>
          <w:szCs w:val="20"/>
          <w:lang w:eastAsia="uk-UA"/>
        </w:rPr>
        <w:drawing>
          <wp:inline distT="0" distB="0" distL="0" distR="0" wp14:anchorId="1BDAFA28" wp14:editId="3ABB879B">
            <wp:extent cx="431800" cy="612140"/>
            <wp:effectExtent l="0" t="0" r="6350" b="0"/>
            <wp:docPr id="6" name="Рисунок 6" descr="GERB_P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PO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F543" w14:textId="5A23E1BE" w:rsidR="003C7CEC" w:rsidRPr="003C7CEC" w:rsidRDefault="003C7CEC" w:rsidP="004B606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7C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ЖИТОМИРСЬКА РАЙОННА ДЕРЖАВНА АДМІНІСТРАЦІЯ</w:t>
      </w:r>
    </w:p>
    <w:p w14:paraId="5B22B0CD" w14:textId="26C7A10D" w:rsidR="003C7CEC" w:rsidRDefault="003C7CEC" w:rsidP="004B606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7C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ЖИТОМИРСЬКОЇ </w:t>
      </w:r>
      <w:r w:rsidR="009279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</w:t>
      </w:r>
      <w:r w:rsidRPr="003C7C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СТІ</w:t>
      </w:r>
    </w:p>
    <w:p w14:paraId="59D06D48" w14:textId="514B7CEE" w:rsidR="00D376AE" w:rsidRDefault="00D376AE" w:rsidP="004B606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ЖИТОМИРСЬКА РАЙОННА ВІЙСЬКОВА АДМІНІСТРАЦІЯ</w:t>
      </w:r>
    </w:p>
    <w:p w14:paraId="58048F66" w14:textId="4A701186" w:rsidR="00D376AE" w:rsidRDefault="00D376AE" w:rsidP="004B606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ЖИТОМИРСЬКОЇ ОБЛАСТІ</w:t>
      </w:r>
    </w:p>
    <w:p w14:paraId="5CE5A1C8" w14:textId="77777777" w:rsidR="004526D8" w:rsidRDefault="004526D8" w:rsidP="004B606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07C526A" w14:textId="2D98249E" w:rsidR="00A0302A" w:rsidRPr="004526D8" w:rsidRDefault="00A0302A" w:rsidP="004B6063">
      <w:pPr>
        <w:tabs>
          <w:tab w:val="left" w:pos="3544"/>
          <w:tab w:val="left" w:pos="4536"/>
          <w:tab w:val="left" w:pos="4678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526D8">
        <w:rPr>
          <w:rFonts w:ascii="Times New Roman" w:hAnsi="Times New Roman" w:cs="Times New Roman"/>
          <w:bCs/>
          <w:sz w:val="28"/>
          <w:szCs w:val="28"/>
          <w:lang w:eastAsia="ru-RU"/>
        </w:rPr>
        <w:t>РОЗПОРЯДЖЕННЯ</w:t>
      </w:r>
    </w:p>
    <w:p w14:paraId="6C72A7C3" w14:textId="0F4C8F1A" w:rsidR="0006713F" w:rsidRPr="006F0B75" w:rsidRDefault="00D376AE" w:rsidP="004B6063">
      <w:pPr>
        <w:pStyle w:val="xfmc1"/>
        <w:shd w:val="clear" w:color="auto" w:fill="FFFFFF"/>
        <w:tabs>
          <w:tab w:val="left" w:pos="4536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начальника </w:t>
      </w:r>
      <w:r w:rsidR="00A0302A" w:rsidRPr="006F0B75">
        <w:rPr>
          <w:color w:val="000000"/>
          <w:sz w:val="28"/>
          <w:szCs w:val="28"/>
          <w:lang w:val="uk-UA"/>
        </w:rPr>
        <w:t xml:space="preserve">районної </w:t>
      </w:r>
      <w:r>
        <w:rPr>
          <w:color w:val="000000"/>
          <w:sz w:val="28"/>
          <w:szCs w:val="28"/>
          <w:lang w:val="uk-UA"/>
        </w:rPr>
        <w:t>військової</w:t>
      </w:r>
      <w:r w:rsidR="00A0302A" w:rsidRPr="006F0B75">
        <w:rPr>
          <w:color w:val="000000"/>
          <w:sz w:val="28"/>
          <w:szCs w:val="28"/>
          <w:lang w:val="uk-UA"/>
        </w:rPr>
        <w:t xml:space="preserve"> адміністрації</w:t>
      </w:r>
    </w:p>
    <w:p w14:paraId="059ADC67" w14:textId="77777777" w:rsidR="0006713F" w:rsidRDefault="0006713F" w:rsidP="0006713F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2F37F8EB" w14:textId="6E054BA9" w:rsidR="001E669D" w:rsidRDefault="001E669D" w:rsidP="0006713F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07.09.2023                                                                                                        № </w:t>
      </w:r>
      <w:r w:rsidR="00F2155F">
        <w:rPr>
          <w:color w:val="000000"/>
          <w:sz w:val="28"/>
          <w:szCs w:val="28"/>
          <w:lang w:val="uk-UA"/>
        </w:rPr>
        <w:t>173</w:t>
      </w:r>
      <w:bookmarkStart w:id="0" w:name="_GoBack"/>
      <w:bookmarkEnd w:id="0"/>
    </w:p>
    <w:p w14:paraId="210618F0" w14:textId="675489A2" w:rsidR="00522330" w:rsidRDefault="001866F4" w:rsidP="0006713F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 w:rsidR="00A0302A">
        <w:rPr>
          <w:color w:val="000000"/>
          <w:sz w:val="28"/>
          <w:szCs w:val="28"/>
          <w:lang w:val="uk-UA"/>
        </w:rPr>
        <w:tab/>
      </w:r>
      <w:r w:rsidR="00A0302A">
        <w:rPr>
          <w:color w:val="000000"/>
          <w:sz w:val="28"/>
          <w:szCs w:val="28"/>
          <w:lang w:val="uk-UA"/>
        </w:rPr>
        <w:tab/>
      </w:r>
      <w:r w:rsidR="00A0302A">
        <w:rPr>
          <w:color w:val="000000"/>
          <w:sz w:val="28"/>
          <w:szCs w:val="28"/>
          <w:lang w:val="uk-UA"/>
        </w:rPr>
        <w:tab/>
      </w:r>
      <w:r w:rsidR="00A0302A">
        <w:rPr>
          <w:color w:val="000000"/>
          <w:sz w:val="28"/>
          <w:szCs w:val="28"/>
          <w:lang w:val="uk-UA"/>
        </w:rPr>
        <w:tab/>
      </w:r>
      <w:r w:rsidR="00A0302A">
        <w:rPr>
          <w:color w:val="000000"/>
          <w:sz w:val="28"/>
          <w:szCs w:val="28"/>
          <w:lang w:val="uk-UA"/>
        </w:rPr>
        <w:tab/>
      </w:r>
      <w:r w:rsidR="001E669D">
        <w:rPr>
          <w:color w:val="000000"/>
          <w:sz w:val="28"/>
          <w:szCs w:val="28"/>
          <w:lang w:val="uk-UA"/>
        </w:rPr>
        <w:t xml:space="preserve"> </w:t>
      </w:r>
    </w:p>
    <w:p w14:paraId="38010A44" w14:textId="77777777" w:rsidR="004B664A" w:rsidRDefault="004B664A" w:rsidP="004B664A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запровадження карантинного</w:t>
      </w:r>
    </w:p>
    <w:p w14:paraId="1AF39817" w14:textId="77777777" w:rsidR="004B664A" w:rsidRDefault="004B664A" w:rsidP="004B664A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режиму по регульованому шкідливому </w:t>
      </w:r>
    </w:p>
    <w:p w14:paraId="0E1E657A" w14:textId="77777777" w:rsidR="004B664A" w:rsidRDefault="004B664A" w:rsidP="004B664A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організму західному кукурудзяному </w:t>
      </w:r>
    </w:p>
    <w:p w14:paraId="3F27B8DC" w14:textId="77777777" w:rsidR="004B664A" w:rsidRPr="0072268E" w:rsidRDefault="004B664A" w:rsidP="004B664A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жуку та заходи боротьби з ним </w:t>
      </w:r>
    </w:p>
    <w:p w14:paraId="71EBAAF5" w14:textId="77777777" w:rsidR="004B664A" w:rsidRPr="004A52F7" w:rsidRDefault="004B664A" w:rsidP="004B664A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0"/>
          <w:lang w:val="uk-UA"/>
        </w:rPr>
      </w:pPr>
    </w:p>
    <w:p w14:paraId="10F611ED" w14:textId="4F0778DF" w:rsidR="00144ABC" w:rsidRPr="004B664A" w:rsidRDefault="004B664A" w:rsidP="004B6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Відповідно до статей 6, 41 Закону України «Про місцеві державні адміністрації», статей 33, 34 Закону України «Про карантин рослин», </w:t>
      </w:r>
      <w:r w:rsidR="00873C54">
        <w:rPr>
          <w:rFonts w:ascii="Times New Roman" w:hAnsi="Times New Roman" w:cs="Times New Roman"/>
          <w:sz w:val="28"/>
          <w:szCs w:val="24"/>
        </w:rPr>
        <w:t>на підставі</w:t>
      </w:r>
      <w:r w:rsidRPr="00C649F6">
        <w:rPr>
          <w:rFonts w:ascii="Times New Roman" w:hAnsi="Times New Roman" w:cs="Times New Roman"/>
          <w:sz w:val="28"/>
          <w:szCs w:val="24"/>
        </w:rPr>
        <w:t xml:space="preserve"> подання </w:t>
      </w:r>
      <w:r w:rsidR="00873C54">
        <w:rPr>
          <w:rFonts w:ascii="Times New Roman" w:hAnsi="Times New Roman" w:cs="Times New Roman"/>
          <w:sz w:val="28"/>
          <w:szCs w:val="24"/>
        </w:rPr>
        <w:t xml:space="preserve">державного фітосанітарного інспектора відділу карантину рослин </w:t>
      </w:r>
      <w:r w:rsidRPr="00C649F6">
        <w:rPr>
          <w:rFonts w:ascii="Times New Roman" w:hAnsi="Times New Roman" w:cs="Times New Roman"/>
          <w:sz w:val="28"/>
          <w:szCs w:val="24"/>
        </w:rPr>
        <w:t xml:space="preserve">Управління фітосанітарної безпеки Головного управління Держпродспоживслужби в Житомирській області </w:t>
      </w:r>
      <w:r w:rsidR="005E755E">
        <w:rPr>
          <w:rFonts w:ascii="Times New Roman" w:hAnsi="Times New Roman" w:cs="Times New Roman"/>
          <w:sz w:val="28"/>
          <w:szCs w:val="24"/>
        </w:rPr>
        <w:t xml:space="preserve">від 07.09.2023 № 1 </w:t>
      </w:r>
      <w:r w:rsidRPr="00C649F6">
        <w:rPr>
          <w:rFonts w:ascii="Times New Roman" w:hAnsi="Times New Roman" w:cs="Times New Roman"/>
          <w:sz w:val="28"/>
          <w:szCs w:val="24"/>
        </w:rPr>
        <w:t>про виявлення регульованого шкідливого організму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649F6">
        <w:rPr>
          <w:rFonts w:ascii="Times New Roman" w:hAnsi="Times New Roman" w:cs="Times New Roman"/>
          <w:sz w:val="28"/>
          <w:szCs w:val="24"/>
        </w:rPr>
        <w:t>західного кукурудзяного жука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664A">
        <w:rPr>
          <w:rFonts w:ascii="Times New Roman" w:hAnsi="Times New Roman" w:cs="Times New Roman"/>
          <w:sz w:val="28"/>
          <w:szCs w:val="28"/>
        </w:rPr>
        <w:t>н</w:t>
      </w:r>
      <w:r w:rsidR="00995A07">
        <w:rPr>
          <w:rFonts w:ascii="Times New Roman" w:hAnsi="Times New Roman" w:cs="Times New Roman"/>
          <w:sz w:val="28"/>
          <w:szCs w:val="28"/>
        </w:rPr>
        <w:t>а земельних ділянках (поле № 51030200 – 28,51 га</w:t>
      </w:r>
      <w:r w:rsidRPr="004B664A">
        <w:rPr>
          <w:rFonts w:ascii="Times New Roman" w:hAnsi="Times New Roman" w:cs="Times New Roman"/>
          <w:sz w:val="28"/>
          <w:szCs w:val="28"/>
        </w:rPr>
        <w:t>)</w:t>
      </w:r>
      <w:bookmarkStart w:id="1" w:name="_Hlk141800448"/>
      <w:r w:rsidR="00995A07">
        <w:rPr>
          <w:rFonts w:ascii="Times New Roman" w:hAnsi="Times New Roman" w:cs="Times New Roman"/>
          <w:sz w:val="28"/>
          <w:szCs w:val="28"/>
        </w:rPr>
        <w:t xml:space="preserve"> с. Гуменники</w:t>
      </w:r>
      <w:r w:rsidR="005E75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661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95A07">
        <w:rPr>
          <w:rFonts w:ascii="Times New Roman" w:hAnsi="Times New Roman" w:cs="Times New Roman"/>
          <w:sz w:val="28"/>
          <w:szCs w:val="28"/>
        </w:rPr>
        <w:t>ТОВ «Агростем»</w:t>
      </w:r>
      <w:r w:rsidRPr="004B664A">
        <w:rPr>
          <w:rFonts w:ascii="Times New Roman" w:hAnsi="Times New Roman" w:cs="Times New Roman"/>
          <w:sz w:val="28"/>
          <w:szCs w:val="28"/>
        </w:rPr>
        <w:t xml:space="preserve"> та з метою локалізації,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64A">
        <w:rPr>
          <w:rFonts w:ascii="Times New Roman" w:hAnsi="Times New Roman" w:cs="Times New Roman"/>
          <w:sz w:val="28"/>
          <w:szCs w:val="28"/>
        </w:rPr>
        <w:t>ліквідації шкідливого організму</w:t>
      </w:r>
    </w:p>
    <w:p w14:paraId="49309ECD" w14:textId="77777777" w:rsidR="00F70C23" w:rsidRDefault="00F70C23" w:rsidP="0026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1561B4E" w14:textId="3800BE70" w:rsidR="00F70C23" w:rsidRDefault="00F70C23" w:rsidP="00F70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70C23">
        <w:rPr>
          <w:rFonts w:ascii="Times New Roman" w:hAnsi="Times New Roman" w:cs="Times New Roman"/>
          <w:b/>
          <w:bCs/>
          <w:sz w:val="28"/>
          <w:szCs w:val="24"/>
        </w:rPr>
        <w:t xml:space="preserve">ЗОБОВ’ЯЗУЮ: </w:t>
      </w:r>
    </w:p>
    <w:p w14:paraId="02131D65" w14:textId="77777777" w:rsidR="004F49DA" w:rsidRPr="00D26892" w:rsidRDefault="004F49DA" w:rsidP="00F70C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23A0D2E8" w14:textId="325DC65D" w:rsidR="004B664A" w:rsidRPr="00365E25" w:rsidRDefault="004B664A" w:rsidP="004B664A">
      <w:pPr>
        <w:pStyle w:val="ac"/>
        <w:spacing w:after="0" w:line="240" w:lineRule="auto"/>
        <w:ind w:firstLine="709"/>
        <w:jc w:val="both"/>
        <w:rPr>
          <w:sz w:val="24"/>
          <w:lang w:val="uk-UA"/>
        </w:rPr>
      </w:pPr>
      <w:r w:rsidRPr="00C649F6">
        <w:rPr>
          <w:rFonts w:ascii="Times New Roman" w:hAnsi="Times New Roman" w:cs="Times New Roman"/>
          <w:sz w:val="28"/>
          <w:szCs w:val="24"/>
          <w:lang w:val="uk-UA"/>
        </w:rPr>
        <w:t>1.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Запровадити </w:t>
      </w:r>
      <w:r w:rsidR="00995A07">
        <w:rPr>
          <w:rFonts w:ascii="Times New Roman" w:hAnsi="Times New Roman" w:cs="Times New Roman"/>
          <w:sz w:val="28"/>
          <w:szCs w:val="24"/>
          <w:lang w:val="uk-UA"/>
        </w:rPr>
        <w:t>з 07 вересня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2023 року </w:t>
      </w:r>
      <w:r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карантинний режим по західному кукурудзяному жуку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на </w:t>
      </w:r>
      <w:r w:rsidR="00401FB3" w:rsidRPr="004B664A">
        <w:rPr>
          <w:rFonts w:ascii="Times New Roman" w:hAnsi="Times New Roman" w:cs="Times New Roman"/>
          <w:sz w:val="28"/>
          <w:szCs w:val="28"/>
          <w:lang w:val="uk-UA"/>
        </w:rPr>
        <w:t>земельних ділянка</w:t>
      </w:r>
      <w:r w:rsidR="00995A07">
        <w:rPr>
          <w:rFonts w:ascii="Times New Roman" w:hAnsi="Times New Roman" w:cs="Times New Roman"/>
          <w:sz w:val="28"/>
          <w:szCs w:val="28"/>
          <w:lang w:val="uk-UA"/>
        </w:rPr>
        <w:t>х (</w:t>
      </w:r>
      <w:r w:rsidR="00995A07">
        <w:rPr>
          <w:rFonts w:ascii="Times New Roman" w:hAnsi="Times New Roman" w:cs="Times New Roman"/>
          <w:sz w:val="28"/>
          <w:szCs w:val="28"/>
        </w:rPr>
        <w:t>поле № 51030200 – 28,51 га</w:t>
      </w:r>
      <w:r w:rsidR="00401FB3" w:rsidRPr="004B66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95A07" w:rsidRPr="00995A07">
        <w:rPr>
          <w:rFonts w:ascii="Times New Roman" w:hAnsi="Times New Roman" w:cs="Times New Roman"/>
          <w:sz w:val="28"/>
          <w:szCs w:val="28"/>
        </w:rPr>
        <w:t xml:space="preserve"> </w:t>
      </w:r>
      <w:r w:rsidR="00630E7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95A07">
        <w:rPr>
          <w:rFonts w:ascii="Times New Roman" w:hAnsi="Times New Roman" w:cs="Times New Roman"/>
          <w:sz w:val="28"/>
          <w:szCs w:val="28"/>
        </w:rPr>
        <w:t>ТОВ «Агростем»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загальною площею </w:t>
      </w:r>
      <w:r w:rsidR="00995A07">
        <w:rPr>
          <w:rFonts w:ascii="Times New Roman" w:hAnsi="Times New Roman" w:cs="Times New Roman"/>
          <w:sz w:val="28"/>
          <w:szCs w:val="24"/>
          <w:lang w:val="uk-UA"/>
        </w:rPr>
        <w:t>28</w:t>
      </w:r>
      <w:r w:rsidR="00401FB3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995A07">
        <w:rPr>
          <w:rFonts w:ascii="Times New Roman" w:hAnsi="Times New Roman" w:cs="Times New Roman"/>
          <w:sz w:val="28"/>
          <w:szCs w:val="24"/>
          <w:lang w:val="uk-UA"/>
        </w:rPr>
        <w:t>51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га, що розташован</w:t>
      </w:r>
      <w:r w:rsidR="001C3EA5">
        <w:rPr>
          <w:rFonts w:ascii="Times New Roman" w:hAnsi="Times New Roman" w:cs="Times New Roman"/>
          <w:sz w:val="28"/>
          <w:szCs w:val="24"/>
          <w:lang w:val="uk-UA"/>
        </w:rPr>
        <w:t>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за адресою: </w:t>
      </w:r>
      <w:r w:rsidR="00995A07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</w:t>
      </w:r>
      <w:r w:rsidR="00401FB3" w:rsidRPr="004B664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95A07">
        <w:rPr>
          <w:rFonts w:ascii="Times New Roman" w:hAnsi="Times New Roman" w:cs="Times New Roman"/>
          <w:sz w:val="28"/>
          <w:szCs w:val="28"/>
          <w:lang w:val="uk-UA"/>
        </w:rPr>
        <w:t xml:space="preserve"> Гуменники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Житомирський район,</w:t>
      </w:r>
      <w:r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 Житомирсь</w:t>
      </w:r>
      <w:r>
        <w:rPr>
          <w:rFonts w:ascii="Times New Roman" w:hAnsi="Times New Roman" w:cs="Times New Roman"/>
          <w:sz w:val="28"/>
          <w:szCs w:val="24"/>
          <w:lang w:val="uk-UA"/>
        </w:rPr>
        <w:t>ка</w:t>
      </w:r>
      <w:r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область. </w:t>
      </w:r>
    </w:p>
    <w:p w14:paraId="6BC7D157" w14:textId="77777777" w:rsidR="004B664A" w:rsidRPr="00365E25" w:rsidRDefault="004B664A" w:rsidP="004B664A">
      <w:pPr>
        <w:pStyle w:val="ac"/>
        <w:spacing w:after="0" w:line="240" w:lineRule="auto"/>
        <w:ind w:firstLine="709"/>
        <w:jc w:val="both"/>
        <w:rPr>
          <w:sz w:val="24"/>
          <w:lang w:val="uk-UA"/>
        </w:rPr>
      </w:pPr>
    </w:p>
    <w:p w14:paraId="52FC7300" w14:textId="337FCAC1" w:rsidR="004B664A" w:rsidRPr="003F20A8" w:rsidRDefault="004B664A" w:rsidP="001C3EA5">
      <w:pPr>
        <w:pStyle w:val="ac"/>
        <w:spacing w:after="0" w:line="240" w:lineRule="auto"/>
        <w:ind w:firstLine="709"/>
        <w:jc w:val="both"/>
        <w:rPr>
          <w:sz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2. </w:t>
      </w:r>
      <w:r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Затвердити заходи по локалізації та ліквідації вогнищ карантинного організму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західного кукурудзяного жука на </w:t>
      </w:r>
      <w:r w:rsidR="00401FB3" w:rsidRPr="004B664A">
        <w:rPr>
          <w:rFonts w:ascii="Times New Roman" w:hAnsi="Times New Roman" w:cs="Times New Roman"/>
          <w:sz w:val="28"/>
          <w:szCs w:val="28"/>
          <w:lang w:val="uk-UA"/>
        </w:rPr>
        <w:t>земельних ділянка</w:t>
      </w:r>
      <w:r w:rsidR="00995A07">
        <w:rPr>
          <w:rFonts w:ascii="Times New Roman" w:hAnsi="Times New Roman" w:cs="Times New Roman"/>
          <w:sz w:val="28"/>
          <w:szCs w:val="28"/>
          <w:lang w:val="uk-UA"/>
        </w:rPr>
        <w:t>х (</w:t>
      </w:r>
      <w:r w:rsidR="00995A07">
        <w:rPr>
          <w:rFonts w:ascii="Times New Roman" w:hAnsi="Times New Roman" w:cs="Times New Roman"/>
          <w:sz w:val="28"/>
          <w:szCs w:val="28"/>
        </w:rPr>
        <w:t xml:space="preserve">поле </w:t>
      </w:r>
      <w:r w:rsidR="005E75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95A07">
        <w:rPr>
          <w:rFonts w:ascii="Times New Roman" w:hAnsi="Times New Roman" w:cs="Times New Roman"/>
          <w:sz w:val="28"/>
          <w:szCs w:val="28"/>
        </w:rPr>
        <w:t>№ 51030200 – 28,51 га</w:t>
      </w:r>
      <w:r w:rsidR="00401FB3" w:rsidRPr="004B664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95A07">
        <w:rPr>
          <w:rFonts w:ascii="Times New Roman" w:hAnsi="Times New Roman" w:cs="Times New Roman"/>
          <w:sz w:val="28"/>
          <w:szCs w:val="28"/>
        </w:rPr>
        <w:t>ТОВ «Агростем»</w:t>
      </w:r>
      <w:r w:rsidR="00F95A67">
        <w:rPr>
          <w:rFonts w:ascii="Times New Roman" w:hAnsi="Times New Roman" w:cs="Times New Roman"/>
          <w:sz w:val="28"/>
          <w:szCs w:val="24"/>
          <w:lang w:val="uk-UA"/>
        </w:rPr>
        <w:t>, загальною площею 28,51</w:t>
      </w:r>
      <w:r w:rsidR="00401FB3">
        <w:rPr>
          <w:rFonts w:ascii="Times New Roman" w:hAnsi="Times New Roman" w:cs="Times New Roman"/>
          <w:sz w:val="28"/>
          <w:szCs w:val="24"/>
          <w:lang w:val="uk-UA"/>
        </w:rPr>
        <w:t xml:space="preserve"> га, що розташован</w:t>
      </w:r>
      <w:r w:rsidR="001C3EA5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401FB3">
        <w:rPr>
          <w:rFonts w:ascii="Times New Roman" w:hAnsi="Times New Roman" w:cs="Times New Roman"/>
          <w:sz w:val="28"/>
          <w:szCs w:val="24"/>
          <w:lang w:val="uk-UA"/>
        </w:rPr>
        <w:t xml:space="preserve"> за адресою: </w:t>
      </w:r>
      <w:r w:rsidR="00401FB3" w:rsidRPr="004B664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01FB3">
        <w:rPr>
          <w:rFonts w:ascii="Times New Roman" w:hAnsi="Times New Roman" w:cs="Times New Roman"/>
          <w:sz w:val="28"/>
          <w:szCs w:val="28"/>
        </w:rPr>
        <w:t xml:space="preserve"> </w:t>
      </w:r>
      <w:r w:rsidR="00995A07">
        <w:rPr>
          <w:rFonts w:ascii="Times New Roman" w:hAnsi="Times New Roman" w:cs="Times New Roman"/>
          <w:sz w:val="28"/>
          <w:szCs w:val="28"/>
          <w:lang w:val="uk-UA"/>
        </w:rPr>
        <w:t>Гуменники</w:t>
      </w:r>
      <w:r w:rsidR="00401FB3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401FB3"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01FB3">
        <w:rPr>
          <w:rFonts w:ascii="Times New Roman" w:hAnsi="Times New Roman" w:cs="Times New Roman"/>
          <w:sz w:val="28"/>
          <w:szCs w:val="24"/>
          <w:lang w:val="uk-UA"/>
        </w:rPr>
        <w:t>Житомирський район,</w:t>
      </w:r>
      <w:r w:rsidR="00401FB3"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 Житомирсь</w:t>
      </w:r>
      <w:r w:rsidR="00401FB3">
        <w:rPr>
          <w:rFonts w:ascii="Times New Roman" w:hAnsi="Times New Roman" w:cs="Times New Roman"/>
          <w:sz w:val="28"/>
          <w:szCs w:val="24"/>
          <w:lang w:val="uk-UA"/>
        </w:rPr>
        <w:t>ка</w:t>
      </w:r>
      <w:r w:rsidR="00401FB3"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01FB3">
        <w:rPr>
          <w:rFonts w:ascii="Times New Roman" w:hAnsi="Times New Roman" w:cs="Times New Roman"/>
          <w:sz w:val="28"/>
          <w:szCs w:val="24"/>
          <w:lang w:val="uk-UA"/>
        </w:rPr>
        <w:t>область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995A0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згідно </w:t>
      </w:r>
      <w:r w:rsidRPr="00C649F6">
        <w:rPr>
          <w:rFonts w:ascii="Times New Roman" w:hAnsi="Times New Roman" w:cs="Times New Roman"/>
          <w:sz w:val="28"/>
          <w:szCs w:val="24"/>
          <w:lang w:val="uk-UA"/>
        </w:rPr>
        <w:t>дод</w:t>
      </w:r>
      <w:r>
        <w:rPr>
          <w:rFonts w:ascii="Times New Roman" w:hAnsi="Times New Roman" w:cs="Times New Roman"/>
          <w:sz w:val="28"/>
          <w:szCs w:val="24"/>
          <w:lang w:val="uk-UA"/>
        </w:rPr>
        <w:t>атку</w:t>
      </w:r>
      <w:r w:rsidRPr="00C649F6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39D4A14A" w14:textId="77777777" w:rsidR="004B664A" w:rsidRPr="00C649F6" w:rsidRDefault="004B664A" w:rsidP="004B664A">
      <w:pPr>
        <w:pStyle w:val="ac"/>
        <w:spacing w:after="0" w:line="240" w:lineRule="auto"/>
        <w:ind w:firstLine="709"/>
        <w:jc w:val="both"/>
        <w:rPr>
          <w:sz w:val="24"/>
          <w:lang w:val="uk-UA"/>
        </w:rPr>
      </w:pPr>
    </w:p>
    <w:p w14:paraId="1E72948F" w14:textId="27CF1939" w:rsidR="00F56328" w:rsidRDefault="001C3EA5" w:rsidP="004B664A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4B664A" w:rsidRPr="00C649F6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664A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B664A" w:rsidRPr="00C649F6">
        <w:rPr>
          <w:rFonts w:ascii="Times New Roman" w:hAnsi="Times New Roman" w:cs="Times New Roman"/>
          <w:sz w:val="28"/>
          <w:szCs w:val="24"/>
          <w:lang w:val="uk-UA"/>
        </w:rPr>
        <w:t>Строк дії карантинного режиму запровадити</w:t>
      </w:r>
      <w:r w:rsidR="005E755E">
        <w:rPr>
          <w:rFonts w:ascii="Times New Roman" w:hAnsi="Times New Roman" w:cs="Times New Roman"/>
          <w:sz w:val="28"/>
          <w:szCs w:val="24"/>
          <w:lang w:val="uk-UA"/>
        </w:rPr>
        <w:t xml:space="preserve"> до остаточного знищення вогнищ західного кукурудзяного жука на даній території</w:t>
      </w:r>
      <w:r w:rsidR="00F5632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59CAE9A6" w14:textId="77777777" w:rsidR="00F56328" w:rsidRDefault="00F56328" w:rsidP="004B664A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DFB3904" w14:textId="2F385070" w:rsidR="004B664A" w:rsidRPr="00C649F6" w:rsidRDefault="001C3EA5" w:rsidP="004B664A">
      <w:pPr>
        <w:pStyle w:val="ac"/>
        <w:spacing w:after="0" w:line="240" w:lineRule="auto"/>
        <w:ind w:firstLine="709"/>
        <w:jc w:val="both"/>
        <w:rPr>
          <w:sz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4</w:t>
      </w:r>
      <w:r w:rsidR="004B664A" w:rsidRPr="00C649F6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F56328">
        <w:rPr>
          <w:rFonts w:ascii="Times New Roman" w:hAnsi="Times New Roman" w:cs="Times New Roman"/>
          <w:sz w:val="28"/>
          <w:szCs w:val="24"/>
          <w:lang w:val="uk-UA"/>
        </w:rPr>
        <w:t>Сектор інформаційної діяльності та комунікацій з громадськістю апарату райдержадміністрації оприлюднити дане розпорядження відповідно до вимог чинного законодавства</w:t>
      </w:r>
      <w:r w:rsidR="004B664A" w:rsidRPr="00C649F6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5C2CBA61" w14:textId="71D0EABB" w:rsidR="004B664A" w:rsidRDefault="004B664A" w:rsidP="001C3EA5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</w:pPr>
    </w:p>
    <w:p w14:paraId="34DD402A" w14:textId="44AE64EC" w:rsidR="00401FB3" w:rsidRDefault="001C3EA5" w:rsidP="00401FB3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>5</w:t>
      </w:r>
      <w:r w:rsidR="004B664A" w:rsidRPr="00C649F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 xml:space="preserve">. </w:t>
      </w:r>
      <w:r w:rsidR="004B664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>Контроль за виконанням цього</w:t>
      </w:r>
      <w:r w:rsidR="004B664A" w:rsidRPr="00C649F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 xml:space="preserve"> розпорядження </w:t>
      </w:r>
      <w:r w:rsidR="00362836" w:rsidRPr="00C649F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 xml:space="preserve">покласти на заступника голови </w:t>
      </w:r>
      <w:r w:rsidR="0036283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 xml:space="preserve">Житомирської </w:t>
      </w:r>
      <w:r w:rsidR="00362836" w:rsidRPr="00C649F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>рай</w:t>
      </w:r>
      <w:r w:rsidR="0036283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 xml:space="preserve">онної </w:t>
      </w:r>
      <w:r w:rsidR="00362836" w:rsidRPr="00C649F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>де</w:t>
      </w:r>
      <w:r w:rsidR="0036283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 xml:space="preserve">ржавної адміністрації </w:t>
      </w:r>
      <w:r w:rsidR="00F75191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>В’ячеслава АВРАМЕНКА</w:t>
      </w:r>
      <w:r w:rsidR="00362836" w:rsidRPr="00C649F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val="uk-UA"/>
        </w:rPr>
        <w:t>.</w:t>
      </w:r>
    </w:p>
    <w:p w14:paraId="54EB9EDB" w14:textId="77777777" w:rsidR="00401FB3" w:rsidRDefault="00401FB3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5837EAC" w14:textId="77777777" w:rsidR="00401FB3" w:rsidRDefault="00401FB3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60D730C9" w14:textId="77777777" w:rsidR="00401FB3" w:rsidRDefault="00401FB3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678388E" w14:textId="01DFACA8" w:rsidR="00401FB3" w:rsidRDefault="00362836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01FB3" w:rsidRPr="00401FB3">
        <w:rPr>
          <w:rFonts w:ascii="Times New Roman" w:hAnsi="Times New Roman" w:cs="Times New Roman"/>
          <w:sz w:val="28"/>
          <w:szCs w:val="28"/>
          <w:lang w:val="uk-UA"/>
        </w:rPr>
        <w:t xml:space="preserve">ачальник Житомирської </w:t>
      </w:r>
    </w:p>
    <w:p w14:paraId="434A18D8" w14:textId="2C91CCCD" w:rsidR="0092793D" w:rsidRDefault="00401FB3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FB3">
        <w:rPr>
          <w:rFonts w:ascii="Times New Roman" w:hAnsi="Times New Roman" w:cs="Times New Roman"/>
          <w:sz w:val="28"/>
          <w:szCs w:val="28"/>
          <w:lang w:val="uk-UA"/>
        </w:rPr>
        <w:t xml:space="preserve">районної військової адміністрації                               </w:t>
      </w:r>
      <w:r w:rsidR="0036283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62836">
        <w:rPr>
          <w:rFonts w:ascii="Times New Roman" w:hAnsi="Times New Roman" w:cs="Times New Roman"/>
          <w:sz w:val="28"/>
          <w:szCs w:val="28"/>
          <w:lang w:val="uk-UA"/>
        </w:rPr>
        <w:t xml:space="preserve"> Юрій ТАРАСЮК</w:t>
      </w:r>
    </w:p>
    <w:p w14:paraId="2C9758C9" w14:textId="4535F19C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82B84D" w14:textId="4EE53884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B5F1ED" w14:textId="410EDFFF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41DBD" w14:textId="02E5CF47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4D94C2" w14:textId="4C50B8A2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C80DBF" w14:textId="48C42BA2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CAB820" w14:textId="0406680A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1F4E5" w14:textId="05AC9D95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60CEF" w14:textId="30CB0252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4C0ED" w14:textId="580A4CB1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2D013D" w14:textId="3F9539F5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D39B4" w14:textId="73FB9617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9D92F" w14:textId="15CD980C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ED223" w14:textId="69E05105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911185" w14:textId="2159F9F4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C0BEC" w14:textId="4982263D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01D345" w14:textId="5E12C120" w:rsidR="00186F2D" w:rsidRDefault="00186F2D" w:rsidP="00401FB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176A47" w14:textId="77777777" w:rsidR="001C3EA5" w:rsidRDefault="001C3EA5" w:rsidP="00186F2D">
      <w:pPr>
        <w:suppressAutoHyphens/>
        <w:spacing w:before="240" w:after="0" w:line="100" w:lineRule="atLeast"/>
        <w:ind w:left="6237" w:firstLine="135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</w:p>
    <w:p w14:paraId="1C1C4452" w14:textId="77777777" w:rsidR="001C3EA5" w:rsidRDefault="001C3EA5" w:rsidP="00186F2D">
      <w:pPr>
        <w:suppressAutoHyphens/>
        <w:spacing w:before="240" w:after="0" w:line="100" w:lineRule="atLeast"/>
        <w:ind w:left="6237" w:firstLine="135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</w:p>
    <w:p w14:paraId="56CD7BFA" w14:textId="77777777" w:rsidR="001C3EA5" w:rsidRDefault="001C3EA5" w:rsidP="00186F2D">
      <w:pPr>
        <w:suppressAutoHyphens/>
        <w:spacing w:before="240" w:after="0" w:line="100" w:lineRule="atLeast"/>
        <w:ind w:left="6237" w:firstLine="135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</w:p>
    <w:p w14:paraId="13B9D059" w14:textId="77777777" w:rsidR="001C3EA5" w:rsidRDefault="001C3EA5" w:rsidP="00186F2D">
      <w:pPr>
        <w:suppressAutoHyphens/>
        <w:spacing w:before="240" w:after="0" w:line="100" w:lineRule="atLeast"/>
        <w:ind w:left="6237" w:firstLine="135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</w:p>
    <w:p w14:paraId="2BA234ED" w14:textId="77777777" w:rsidR="001C3EA5" w:rsidRDefault="001C3EA5" w:rsidP="00186F2D">
      <w:pPr>
        <w:suppressAutoHyphens/>
        <w:spacing w:before="240" w:after="0" w:line="100" w:lineRule="atLeast"/>
        <w:ind w:left="6237" w:firstLine="135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</w:p>
    <w:p w14:paraId="757B0672" w14:textId="77777777" w:rsidR="001C3EA5" w:rsidRDefault="001C3EA5" w:rsidP="00186F2D">
      <w:pPr>
        <w:suppressAutoHyphens/>
        <w:spacing w:before="240" w:after="0" w:line="100" w:lineRule="atLeast"/>
        <w:ind w:left="6237" w:firstLine="135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</w:p>
    <w:p w14:paraId="778C1243" w14:textId="77777777" w:rsidR="001C3EA5" w:rsidRDefault="001C3EA5" w:rsidP="00186F2D">
      <w:pPr>
        <w:suppressAutoHyphens/>
        <w:spacing w:before="240" w:after="0" w:line="100" w:lineRule="atLeast"/>
        <w:ind w:left="6237" w:firstLine="135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</w:p>
    <w:p w14:paraId="11F2CDAA" w14:textId="77777777" w:rsidR="001C3EA5" w:rsidRDefault="001C3EA5" w:rsidP="00186F2D">
      <w:pPr>
        <w:suppressAutoHyphens/>
        <w:spacing w:before="240" w:after="0" w:line="100" w:lineRule="atLeast"/>
        <w:ind w:left="6237" w:firstLine="135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</w:p>
    <w:p w14:paraId="6DFA44D6" w14:textId="77777777" w:rsidR="001C3EA5" w:rsidRDefault="001C3EA5" w:rsidP="00186F2D">
      <w:pPr>
        <w:suppressAutoHyphens/>
        <w:spacing w:before="240" w:after="0" w:line="100" w:lineRule="atLeast"/>
        <w:ind w:left="6237" w:firstLine="135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</w:p>
    <w:sectPr w:rsidR="001C3EA5" w:rsidSect="00105C3E">
      <w:headerReference w:type="default" r:id="rId10"/>
      <w:headerReference w:type="first" r:id="rId11"/>
      <w:pgSz w:w="11906" w:h="16838"/>
      <w:pgMar w:top="1134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4010" w14:textId="77777777" w:rsidR="00B134A4" w:rsidRDefault="00B134A4" w:rsidP="00212ED0">
      <w:pPr>
        <w:spacing w:after="0" w:line="240" w:lineRule="auto"/>
      </w:pPr>
      <w:r>
        <w:separator/>
      </w:r>
    </w:p>
  </w:endnote>
  <w:endnote w:type="continuationSeparator" w:id="0">
    <w:p w14:paraId="6BA2F871" w14:textId="77777777" w:rsidR="00B134A4" w:rsidRDefault="00B134A4" w:rsidP="0021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3733A" w14:textId="77777777" w:rsidR="00B134A4" w:rsidRDefault="00B134A4" w:rsidP="00212ED0">
      <w:pPr>
        <w:spacing w:after="0" w:line="240" w:lineRule="auto"/>
      </w:pPr>
      <w:r>
        <w:separator/>
      </w:r>
    </w:p>
  </w:footnote>
  <w:footnote w:type="continuationSeparator" w:id="0">
    <w:p w14:paraId="74936781" w14:textId="77777777" w:rsidR="00B134A4" w:rsidRDefault="00B134A4" w:rsidP="0021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F278" w14:textId="79F24347" w:rsidR="00C541D7" w:rsidRPr="00C541D7" w:rsidRDefault="00DA6A54" w:rsidP="00C541D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9453" w14:textId="1AFD05D8" w:rsidR="00F75191" w:rsidRDefault="009B265B" w:rsidP="009B265B">
    <w:pPr>
      <w:pStyle w:val="a6"/>
      <w:tabs>
        <w:tab w:val="clear" w:pos="4677"/>
        <w:tab w:val="clear" w:pos="9355"/>
        <w:tab w:val="left" w:pos="31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C6D"/>
    <w:multiLevelType w:val="hybridMultilevel"/>
    <w:tmpl w:val="33E6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8C2"/>
    <w:multiLevelType w:val="hybridMultilevel"/>
    <w:tmpl w:val="29146C6A"/>
    <w:lvl w:ilvl="0" w:tplc="92428A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B4976"/>
    <w:multiLevelType w:val="hybridMultilevel"/>
    <w:tmpl w:val="63F4EF68"/>
    <w:lvl w:ilvl="0" w:tplc="D92AAC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52D98"/>
    <w:multiLevelType w:val="hybridMultilevel"/>
    <w:tmpl w:val="9EEA1E96"/>
    <w:lvl w:ilvl="0" w:tplc="E63E76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26095"/>
    <w:multiLevelType w:val="hybridMultilevel"/>
    <w:tmpl w:val="DC80D616"/>
    <w:lvl w:ilvl="0" w:tplc="D92AACB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B143006"/>
    <w:multiLevelType w:val="hybridMultilevel"/>
    <w:tmpl w:val="32D8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F4A36"/>
    <w:multiLevelType w:val="hybridMultilevel"/>
    <w:tmpl w:val="9B6292F2"/>
    <w:lvl w:ilvl="0" w:tplc="38EE8A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E770A"/>
    <w:multiLevelType w:val="hybridMultilevel"/>
    <w:tmpl w:val="D0AE3220"/>
    <w:lvl w:ilvl="0" w:tplc="647E996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115" w:hanging="360"/>
      </w:pPr>
    </w:lvl>
    <w:lvl w:ilvl="2" w:tplc="0419001B" w:tentative="1">
      <w:start w:val="1"/>
      <w:numFmt w:val="lowerRoman"/>
      <w:lvlText w:val="%3."/>
      <w:lvlJc w:val="right"/>
      <w:pPr>
        <w:ind w:left="6835" w:hanging="180"/>
      </w:pPr>
    </w:lvl>
    <w:lvl w:ilvl="3" w:tplc="0419000F" w:tentative="1">
      <w:start w:val="1"/>
      <w:numFmt w:val="decimal"/>
      <w:lvlText w:val="%4."/>
      <w:lvlJc w:val="left"/>
      <w:pPr>
        <w:ind w:left="7555" w:hanging="360"/>
      </w:pPr>
    </w:lvl>
    <w:lvl w:ilvl="4" w:tplc="04190019" w:tentative="1">
      <w:start w:val="1"/>
      <w:numFmt w:val="lowerLetter"/>
      <w:lvlText w:val="%5."/>
      <w:lvlJc w:val="left"/>
      <w:pPr>
        <w:ind w:left="8275" w:hanging="360"/>
      </w:pPr>
    </w:lvl>
    <w:lvl w:ilvl="5" w:tplc="0419001B" w:tentative="1">
      <w:start w:val="1"/>
      <w:numFmt w:val="lowerRoman"/>
      <w:lvlText w:val="%6."/>
      <w:lvlJc w:val="right"/>
      <w:pPr>
        <w:ind w:left="8995" w:hanging="180"/>
      </w:pPr>
    </w:lvl>
    <w:lvl w:ilvl="6" w:tplc="0419000F" w:tentative="1">
      <w:start w:val="1"/>
      <w:numFmt w:val="decimal"/>
      <w:lvlText w:val="%7."/>
      <w:lvlJc w:val="left"/>
      <w:pPr>
        <w:ind w:left="9715" w:hanging="360"/>
      </w:pPr>
    </w:lvl>
    <w:lvl w:ilvl="7" w:tplc="04190019" w:tentative="1">
      <w:start w:val="1"/>
      <w:numFmt w:val="lowerLetter"/>
      <w:lvlText w:val="%8."/>
      <w:lvlJc w:val="left"/>
      <w:pPr>
        <w:ind w:left="10435" w:hanging="360"/>
      </w:pPr>
    </w:lvl>
    <w:lvl w:ilvl="8" w:tplc="0419001B" w:tentative="1">
      <w:start w:val="1"/>
      <w:numFmt w:val="lowerRoman"/>
      <w:lvlText w:val="%9."/>
      <w:lvlJc w:val="right"/>
      <w:pPr>
        <w:ind w:left="11155" w:hanging="180"/>
      </w:pPr>
    </w:lvl>
  </w:abstractNum>
  <w:abstractNum w:abstractNumId="8">
    <w:nsid w:val="7DA204EC"/>
    <w:multiLevelType w:val="hybridMultilevel"/>
    <w:tmpl w:val="09DEC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24BF6"/>
    <w:multiLevelType w:val="hybridMultilevel"/>
    <w:tmpl w:val="1B98EF0C"/>
    <w:lvl w:ilvl="0" w:tplc="B748C2AE">
      <w:start w:val="8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3F"/>
    <w:rsid w:val="00030A01"/>
    <w:rsid w:val="0003120F"/>
    <w:rsid w:val="00054140"/>
    <w:rsid w:val="000608F9"/>
    <w:rsid w:val="0006713F"/>
    <w:rsid w:val="00070646"/>
    <w:rsid w:val="00070B22"/>
    <w:rsid w:val="00072D1A"/>
    <w:rsid w:val="000734EC"/>
    <w:rsid w:val="00077C27"/>
    <w:rsid w:val="000C5154"/>
    <w:rsid w:val="000C5389"/>
    <w:rsid w:val="000C6CFA"/>
    <w:rsid w:val="000F6E8C"/>
    <w:rsid w:val="001035DE"/>
    <w:rsid w:val="00103FEE"/>
    <w:rsid w:val="00105C3E"/>
    <w:rsid w:val="00105DF8"/>
    <w:rsid w:val="00107392"/>
    <w:rsid w:val="00111683"/>
    <w:rsid w:val="00113834"/>
    <w:rsid w:val="00137F44"/>
    <w:rsid w:val="00142156"/>
    <w:rsid w:val="00143E7A"/>
    <w:rsid w:val="00144ABC"/>
    <w:rsid w:val="00151B26"/>
    <w:rsid w:val="001530E0"/>
    <w:rsid w:val="00156BD0"/>
    <w:rsid w:val="0016098C"/>
    <w:rsid w:val="0016371C"/>
    <w:rsid w:val="00172584"/>
    <w:rsid w:val="00176393"/>
    <w:rsid w:val="00182DCE"/>
    <w:rsid w:val="001866F4"/>
    <w:rsid w:val="00186F2D"/>
    <w:rsid w:val="001A141A"/>
    <w:rsid w:val="001C3EA5"/>
    <w:rsid w:val="001C4696"/>
    <w:rsid w:val="001D1A22"/>
    <w:rsid w:val="001E669D"/>
    <w:rsid w:val="001E6F3F"/>
    <w:rsid w:val="00205C6E"/>
    <w:rsid w:val="0021196D"/>
    <w:rsid w:val="00212ED0"/>
    <w:rsid w:val="002156AC"/>
    <w:rsid w:val="00235A59"/>
    <w:rsid w:val="00242749"/>
    <w:rsid w:val="002444D5"/>
    <w:rsid w:val="00253B49"/>
    <w:rsid w:val="00265599"/>
    <w:rsid w:val="00267759"/>
    <w:rsid w:val="00271285"/>
    <w:rsid w:val="0027132C"/>
    <w:rsid w:val="00272752"/>
    <w:rsid w:val="00283D44"/>
    <w:rsid w:val="002A77EF"/>
    <w:rsid w:val="002B23F6"/>
    <w:rsid w:val="002B7524"/>
    <w:rsid w:val="002C084B"/>
    <w:rsid w:val="002F699B"/>
    <w:rsid w:val="003026EE"/>
    <w:rsid w:val="0030699F"/>
    <w:rsid w:val="00317C11"/>
    <w:rsid w:val="003212CC"/>
    <w:rsid w:val="003278D3"/>
    <w:rsid w:val="0035223A"/>
    <w:rsid w:val="00362836"/>
    <w:rsid w:val="0036323B"/>
    <w:rsid w:val="00365E25"/>
    <w:rsid w:val="0037222A"/>
    <w:rsid w:val="00396256"/>
    <w:rsid w:val="003B4151"/>
    <w:rsid w:val="003C2781"/>
    <w:rsid w:val="003C7CEC"/>
    <w:rsid w:val="003D0599"/>
    <w:rsid w:val="003D55A5"/>
    <w:rsid w:val="003E5AC6"/>
    <w:rsid w:val="003F20A8"/>
    <w:rsid w:val="003F39D1"/>
    <w:rsid w:val="00401FB3"/>
    <w:rsid w:val="00410F91"/>
    <w:rsid w:val="00421EB2"/>
    <w:rsid w:val="00430748"/>
    <w:rsid w:val="00434B2D"/>
    <w:rsid w:val="0045127D"/>
    <w:rsid w:val="004526D8"/>
    <w:rsid w:val="00456471"/>
    <w:rsid w:val="00473B65"/>
    <w:rsid w:val="004A52F7"/>
    <w:rsid w:val="004A7183"/>
    <w:rsid w:val="004B376C"/>
    <w:rsid w:val="004B6063"/>
    <w:rsid w:val="004B664A"/>
    <w:rsid w:val="004B75FD"/>
    <w:rsid w:val="004C7C4B"/>
    <w:rsid w:val="004D02D1"/>
    <w:rsid w:val="004E056A"/>
    <w:rsid w:val="004E1853"/>
    <w:rsid w:val="004E1D78"/>
    <w:rsid w:val="004E4E10"/>
    <w:rsid w:val="004F49DA"/>
    <w:rsid w:val="00504C21"/>
    <w:rsid w:val="00522330"/>
    <w:rsid w:val="00527573"/>
    <w:rsid w:val="00527D71"/>
    <w:rsid w:val="00541A5D"/>
    <w:rsid w:val="00571FE3"/>
    <w:rsid w:val="00582287"/>
    <w:rsid w:val="0058247C"/>
    <w:rsid w:val="0058275F"/>
    <w:rsid w:val="00593631"/>
    <w:rsid w:val="0059569A"/>
    <w:rsid w:val="005A1E22"/>
    <w:rsid w:val="005A7703"/>
    <w:rsid w:val="005C3CB8"/>
    <w:rsid w:val="005E755E"/>
    <w:rsid w:val="006021CF"/>
    <w:rsid w:val="00607FD5"/>
    <w:rsid w:val="00610C58"/>
    <w:rsid w:val="006222C2"/>
    <w:rsid w:val="0063034C"/>
    <w:rsid w:val="0063042C"/>
    <w:rsid w:val="00630E70"/>
    <w:rsid w:val="00634F46"/>
    <w:rsid w:val="006448F4"/>
    <w:rsid w:val="00656DB5"/>
    <w:rsid w:val="006600BD"/>
    <w:rsid w:val="0066200E"/>
    <w:rsid w:val="00666AF4"/>
    <w:rsid w:val="00667A0C"/>
    <w:rsid w:val="006701CF"/>
    <w:rsid w:val="00685B22"/>
    <w:rsid w:val="0069141B"/>
    <w:rsid w:val="006A547B"/>
    <w:rsid w:val="006B2B97"/>
    <w:rsid w:val="006C0E40"/>
    <w:rsid w:val="006C619D"/>
    <w:rsid w:val="006E66E0"/>
    <w:rsid w:val="006F0B75"/>
    <w:rsid w:val="006F367C"/>
    <w:rsid w:val="00703D17"/>
    <w:rsid w:val="0070503C"/>
    <w:rsid w:val="00705C44"/>
    <w:rsid w:val="00712786"/>
    <w:rsid w:val="007155EA"/>
    <w:rsid w:val="0072268E"/>
    <w:rsid w:val="007315FC"/>
    <w:rsid w:val="00737B74"/>
    <w:rsid w:val="007554AC"/>
    <w:rsid w:val="00771298"/>
    <w:rsid w:val="00772061"/>
    <w:rsid w:val="007850E3"/>
    <w:rsid w:val="0079633A"/>
    <w:rsid w:val="007A3A9C"/>
    <w:rsid w:val="007B7703"/>
    <w:rsid w:val="007E3AAD"/>
    <w:rsid w:val="007F64B7"/>
    <w:rsid w:val="007F722D"/>
    <w:rsid w:val="00817FD4"/>
    <w:rsid w:val="00821DA0"/>
    <w:rsid w:val="008305B7"/>
    <w:rsid w:val="00832B40"/>
    <w:rsid w:val="008331E9"/>
    <w:rsid w:val="00857A5C"/>
    <w:rsid w:val="0087155C"/>
    <w:rsid w:val="00873C54"/>
    <w:rsid w:val="00875B10"/>
    <w:rsid w:val="008B1B39"/>
    <w:rsid w:val="008C047B"/>
    <w:rsid w:val="008C15AC"/>
    <w:rsid w:val="008C3B10"/>
    <w:rsid w:val="008C5C83"/>
    <w:rsid w:val="008D3DCF"/>
    <w:rsid w:val="008E41F4"/>
    <w:rsid w:val="008F3836"/>
    <w:rsid w:val="008F5B33"/>
    <w:rsid w:val="00904481"/>
    <w:rsid w:val="00905946"/>
    <w:rsid w:val="00924717"/>
    <w:rsid w:val="0092477C"/>
    <w:rsid w:val="00927176"/>
    <w:rsid w:val="0092793D"/>
    <w:rsid w:val="009358B1"/>
    <w:rsid w:val="00937B11"/>
    <w:rsid w:val="00946610"/>
    <w:rsid w:val="00947286"/>
    <w:rsid w:val="00976830"/>
    <w:rsid w:val="009818D9"/>
    <w:rsid w:val="00991080"/>
    <w:rsid w:val="00992939"/>
    <w:rsid w:val="00995A07"/>
    <w:rsid w:val="009B265B"/>
    <w:rsid w:val="009B3304"/>
    <w:rsid w:val="009D0C42"/>
    <w:rsid w:val="009D110A"/>
    <w:rsid w:val="009D4E0B"/>
    <w:rsid w:val="009D58C5"/>
    <w:rsid w:val="009D7206"/>
    <w:rsid w:val="009E2987"/>
    <w:rsid w:val="009E78A6"/>
    <w:rsid w:val="009F3719"/>
    <w:rsid w:val="009F7FB0"/>
    <w:rsid w:val="00A0302A"/>
    <w:rsid w:val="00A07F7D"/>
    <w:rsid w:val="00A10F85"/>
    <w:rsid w:val="00A170EB"/>
    <w:rsid w:val="00A2590E"/>
    <w:rsid w:val="00A27277"/>
    <w:rsid w:val="00A27493"/>
    <w:rsid w:val="00A31105"/>
    <w:rsid w:val="00A33E19"/>
    <w:rsid w:val="00A3438D"/>
    <w:rsid w:val="00A40338"/>
    <w:rsid w:val="00A4311D"/>
    <w:rsid w:val="00A53692"/>
    <w:rsid w:val="00A5542D"/>
    <w:rsid w:val="00A5678A"/>
    <w:rsid w:val="00A65F3A"/>
    <w:rsid w:val="00A670A7"/>
    <w:rsid w:val="00A67DF2"/>
    <w:rsid w:val="00A80473"/>
    <w:rsid w:val="00A86074"/>
    <w:rsid w:val="00AB075B"/>
    <w:rsid w:val="00AC0487"/>
    <w:rsid w:val="00AC6523"/>
    <w:rsid w:val="00AD2A02"/>
    <w:rsid w:val="00AD3A1A"/>
    <w:rsid w:val="00AD59D2"/>
    <w:rsid w:val="00AD5E58"/>
    <w:rsid w:val="00AF4091"/>
    <w:rsid w:val="00B134A4"/>
    <w:rsid w:val="00B34D81"/>
    <w:rsid w:val="00B42AA8"/>
    <w:rsid w:val="00B606E1"/>
    <w:rsid w:val="00B83B3E"/>
    <w:rsid w:val="00B900C8"/>
    <w:rsid w:val="00BA38FB"/>
    <w:rsid w:val="00BB35CD"/>
    <w:rsid w:val="00BC2D63"/>
    <w:rsid w:val="00BE5705"/>
    <w:rsid w:val="00BE693B"/>
    <w:rsid w:val="00BE77D8"/>
    <w:rsid w:val="00BF234F"/>
    <w:rsid w:val="00C0184C"/>
    <w:rsid w:val="00C16AF7"/>
    <w:rsid w:val="00C20699"/>
    <w:rsid w:val="00C244FF"/>
    <w:rsid w:val="00C311C6"/>
    <w:rsid w:val="00C31736"/>
    <w:rsid w:val="00C37A36"/>
    <w:rsid w:val="00C4182F"/>
    <w:rsid w:val="00C41BF0"/>
    <w:rsid w:val="00C541D7"/>
    <w:rsid w:val="00C5771C"/>
    <w:rsid w:val="00C649F6"/>
    <w:rsid w:val="00C6603F"/>
    <w:rsid w:val="00C70B15"/>
    <w:rsid w:val="00C914D0"/>
    <w:rsid w:val="00CA3178"/>
    <w:rsid w:val="00CC6548"/>
    <w:rsid w:val="00CC6DB4"/>
    <w:rsid w:val="00CC6E45"/>
    <w:rsid w:val="00CE0050"/>
    <w:rsid w:val="00CE52CB"/>
    <w:rsid w:val="00D251E1"/>
    <w:rsid w:val="00D259B8"/>
    <w:rsid w:val="00D26892"/>
    <w:rsid w:val="00D3227A"/>
    <w:rsid w:val="00D376AE"/>
    <w:rsid w:val="00D40473"/>
    <w:rsid w:val="00D475BA"/>
    <w:rsid w:val="00D5531D"/>
    <w:rsid w:val="00D5693B"/>
    <w:rsid w:val="00D56F50"/>
    <w:rsid w:val="00D62732"/>
    <w:rsid w:val="00D65C89"/>
    <w:rsid w:val="00D73806"/>
    <w:rsid w:val="00D8120F"/>
    <w:rsid w:val="00D8436B"/>
    <w:rsid w:val="00D8496C"/>
    <w:rsid w:val="00DA5BCB"/>
    <w:rsid w:val="00DA6A54"/>
    <w:rsid w:val="00DD01E2"/>
    <w:rsid w:val="00DD74B5"/>
    <w:rsid w:val="00DF36FE"/>
    <w:rsid w:val="00DF437C"/>
    <w:rsid w:val="00E03C45"/>
    <w:rsid w:val="00E04B24"/>
    <w:rsid w:val="00E14CFB"/>
    <w:rsid w:val="00E27F9E"/>
    <w:rsid w:val="00E31067"/>
    <w:rsid w:val="00E505EF"/>
    <w:rsid w:val="00E50A8D"/>
    <w:rsid w:val="00E70474"/>
    <w:rsid w:val="00E73274"/>
    <w:rsid w:val="00E74E4E"/>
    <w:rsid w:val="00E960B8"/>
    <w:rsid w:val="00EA0F01"/>
    <w:rsid w:val="00EA367F"/>
    <w:rsid w:val="00EA4C17"/>
    <w:rsid w:val="00EA5ADE"/>
    <w:rsid w:val="00EB0B76"/>
    <w:rsid w:val="00EC3C09"/>
    <w:rsid w:val="00ED092D"/>
    <w:rsid w:val="00ED7D3A"/>
    <w:rsid w:val="00EE0EE0"/>
    <w:rsid w:val="00EE41E5"/>
    <w:rsid w:val="00F02632"/>
    <w:rsid w:val="00F13597"/>
    <w:rsid w:val="00F2155F"/>
    <w:rsid w:val="00F27E85"/>
    <w:rsid w:val="00F31D1F"/>
    <w:rsid w:val="00F50480"/>
    <w:rsid w:val="00F56328"/>
    <w:rsid w:val="00F607FC"/>
    <w:rsid w:val="00F70C23"/>
    <w:rsid w:val="00F71535"/>
    <w:rsid w:val="00F75191"/>
    <w:rsid w:val="00F80D11"/>
    <w:rsid w:val="00F95A67"/>
    <w:rsid w:val="00F9663C"/>
    <w:rsid w:val="00FB3C96"/>
    <w:rsid w:val="00FB5C1A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F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0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0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3">
    <w:name w:val="xfmc3"/>
    <w:basedOn w:val="a"/>
    <w:rsid w:val="000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4">
    <w:name w:val="xfmc4"/>
    <w:basedOn w:val="a"/>
    <w:rsid w:val="000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9044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EA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21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ED0"/>
    <w:rPr>
      <w:lang w:val="uk-UA"/>
    </w:rPr>
  </w:style>
  <w:style w:type="paragraph" w:styleId="a8">
    <w:name w:val="footer"/>
    <w:basedOn w:val="a"/>
    <w:link w:val="a9"/>
    <w:uiPriority w:val="99"/>
    <w:unhideWhenUsed/>
    <w:rsid w:val="0021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ED0"/>
    <w:rPr>
      <w:lang w:val="uk-UA"/>
    </w:rPr>
  </w:style>
  <w:style w:type="paragraph" w:styleId="aa">
    <w:name w:val="No Spacing"/>
    <w:uiPriority w:val="99"/>
    <w:qFormat/>
    <w:rsid w:val="00F31D1F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3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C649F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d">
    <w:name w:val="List Paragraph"/>
    <w:basedOn w:val="a"/>
    <w:uiPriority w:val="34"/>
    <w:qFormat/>
    <w:rsid w:val="00182DCE"/>
    <w:pPr>
      <w:ind w:left="720"/>
      <w:contextualSpacing/>
    </w:pPr>
  </w:style>
  <w:style w:type="character" w:styleId="ae">
    <w:name w:val="Strong"/>
    <w:basedOn w:val="a0"/>
    <w:uiPriority w:val="22"/>
    <w:qFormat/>
    <w:rsid w:val="00D26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0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0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3">
    <w:name w:val="xfmc3"/>
    <w:basedOn w:val="a"/>
    <w:rsid w:val="000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4">
    <w:name w:val="xfmc4"/>
    <w:basedOn w:val="a"/>
    <w:rsid w:val="000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9044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EA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21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ED0"/>
    <w:rPr>
      <w:lang w:val="uk-UA"/>
    </w:rPr>
  </w:style>
  <w:style w:type="paragraph" w:styleId="a8">
    <w:name w:val="footer"/>
    <w:basedOn w:val="a"/>
    <w:link w:val="a9"/>
    <w:uiPriority w:val="99"/>
    <w:unhideWhenUsed/>
    <w:rsid w:val="0021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ED0"/>
    <w:rPr>
      <w:lang w:val="uk-UA"/>
    </w:rPr>
  </w:style>
  <w:style w:type="paragraph" w:styleId="aa">
    <w:name w:val="No Spacing"/>
    <w:uiPriority w:val="99"/>
    <w:qFormat/>
    <w:rsid w:val="00F31D1F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3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C649F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d">
    <w:name w:val="List Paragraph"/>
    <w:basedOn w:val="a"/>
    <w:uiPriority w:val="34"/>
    <w:qFormat/>
    <w:rsid w:val="00182DCE"/>
    <w:pPr>
      <w:ind w:left="720"/>
      <w:contextualSpacing/>
    </w:pPr>
  </w:style>
  <w:style w:type="character" w:styleId="ae">
    <w:name w:val="Strong"/>
    <w:basedOn w:val="a0"/>
    <w:uiPriority w:val="22"/>
    <w:qFormat/>
    <w:rsid w:val="00D26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698B-797F-4B7C-B362-E19CF126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215-Элла</cp:lastModifiedBy>
  <cp:revision>18</cp:revision>
  <cp:lastPrinted>2023-09-08T05:14:00Z</cp:lastPrinted>
  <dcterms:created xsi:type="dcterms:W3CDTF">2023-09-07T07:48:00Z</dcterms:created>
  <dcterms:modified xsi:type="dcterms:W3CDTF">2023-09-12T07:44:00Z</dcterms:modified>
</cp:coreProperties>
</file>