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ABB" w:rsidRPr="00DA4A54" w:rsidRDefault="00DA4A54" w:rsidP="00DA4A54">
      <w:pPr>
        <w:tabs>
          <w:tab w:val="left" w:pos="540"/>
        </w:tabs>
        <w:spacing w:after="120"/>
        <w:jc w:val="center"/>
        <w:rPr>
          <w:b/>
          <w:sz w:val="20"/>
          <w:lang w:val="uk-UA"/>
        </w:rPr>
      </w:pPr>
      <w:r w:rsidRPr="00DE11DC">
        <w:rPr>
          <w:b/>
          <w:sz w:val="20"/>
          <w:lang w:val="uk-UA"/>
        </w:rPr>
        <w:t>Повідомлення про наміри отримання дозволу на викиди забруднюючих речовин</w:t>
      </w:r>
      <w:bookmarkStart w:id="0" w:name="_GoBack"/>
      <w:bookmarkEnd w:id="0"/>
    </w:p>
    <w:p w:rsidR="007A77B6" w:rsidRPr="007B58EE" w:rsidRDefault="00F447F0" w:rsidP="00BB6BA8">
      <w:pPr>
        <w:tabs>
          <w:tab w:val="left" w:pos="540"/>
        </w:tabs>
        <w:ind w:firstLine="540"/>
        <w:jc w:val="both"/>
        <w:rPr>
          <w:sz w:val="16"/>
          <w:szCs w:val="16"/>
          <w:lang w:val="en-US"/>
        </w:rPr>
      </w:pPr>
      <w:r w:rsidRPr="007B58EE">
        <w:rPr>
          <w:sz w:val="16"/>
          <w:szCs w:val="16"/>
          <w:lang w:val="uk-UA"/>
        </w:rPr>
        <w:t>Т</w:t>
      </w:r>
      <w:proofErr w:type="spellStart"/>
      <w:r w:rsidRPr="007B58EE">
        <w:rPr>
          <w:sz w:val="16"/>
          <w:szCs w:val="16"/>
        </w:rPr>
        <w:t>овариство</w:t>
      </w:r>
      <w:proofErr w:type="spellEnd"/>
      <w:r w:rsidRPr="007B58EE">
        <w:rPr>
          <w:sz w:val="16"/>
          <w:szCs w:val="16"/>
        </w:rPr>
        <w:t xml:space="preserve"> з </w:t>
      </w:r>
      <w:proofErr w:type="spellStart"/>
      <w:r w:rsidRPr="007B58EE">
        <w:rPr>
          <w:sz w:val="16"/>
          <w:szCs w:val="16"/>
        </w:rPr>
        <w:t>обмеженою</w:t>
      </w:r>
      <w:proofErr w:type="spellEnd"/>
      <w:r w:rsidRPr="007B58EE">
        <w:rPr>
          <w:sz w:val="16"/>
          <w:szCs w:val="16"/>
        </w:rPr>
        <w:t xml:space="preserve"> </w:t>
      </w:r>
      <w:proofErr w:type="spellStart"/>
      <w:r w:rsidRPr="007B58EE">
        <w:rPr>
          <w:sz w:val="16"/>
          <w:szCs w:val="16"/>
        </w:rPr>
        <w:t>відповідальністю</w:t>
      </w:r>
      <w:proofErr w:type="spellEnd"/>
      <w:r w:rsidRPr="007B58EE">
        <w:rPr>
          <w:sz w:val="16"/>
          <w:szCs w:val="16"/>
        </w:rPr>
        <w:t xml:space="preserve"> </w:t>
      </w:r>
      <w:r w:rsidR="007B58EE" w:rsidRPr="007B58EE">
        <w:rPr>
          <w:sz w:val="16"/>
          <w:szCs w:val="16"/>
          <w:lang w:val="uk-UA"/>
        </w:rPr>
        <w:t>«</w:t>
      </w:r>
      <w:r w:rsidRPr="007B58EE">
        <w:rPr>
          <w:sz w:val="16"/>
          <w:szCs w:val="16"/>
        </w:rPr>
        <w:t>КОН БРІО</w:t>
      </w:r>
      <w:r w:rsidR="007B58EE" w:rsidRPr="007B58EE">
        <w:rPr>
          <w:sz w:val="16"/>
          <w:szCs w:val="16"/>
          <w:lang w:val="uk-UA"/>
        </w:rPr>
        <w:t>»</w:t>
      </w:r>
      <w:r w:rsidR="007A77B6" w:rsidRPr="007B58EE">
        <w:rPr>
          <w:sz w:val="16"/>
          <w:szCs w:val="16"/>
        </w:rPr>
        <w:t xml:space="preserve"> (</w:t>
      </w:r>
      <w:r w:rsidR="00744F29" w:rsidRPr="007B58EE">
        <w:rPr>
          <w:sz w:val="16"/>
          <w:szCs w:val="16"/>
          <w:lang w:val="uk-UA"/>
        </w:rPr>
        <w:t xml:space="preserve">ТОВ «КОН БРІО»), </w:t>
      </w:r>
      <w:r w:rsidR="007A77B6" w:rsidRPr="007B58EE">
        <w:rPr>
          <w:sz w:val="16"/>
          <w:szCs w:val="16"/>
        </w:rPr>
        <w:t xml:space="preserve">код </w:t>
      </w:r>
      <w:r w:rsidR="007A77B6" w:rsidRPr="007B58EE">
        <w:rPr>
          <w:sz w:val="16"/>
          <w:szCs w:val="16"/>
          <w:lang w:val="uk-UA"/>
        </w:rPr>
        <w:t>Є</w:t>
      </w:r>
      <w:r w:rsidR="007A77B6" w:rsidRPr="007B58EE">
        <w:rPr>
          <w:sz w:val="16"/>
          <w:szCs w:val="16"/>
        </w:rPr>
        <w:t>ДРПОУ</w:t>
      </w:r>
      <w:r w:rsidR="007A77B6" w:rsidRPr="007B58EE">
        <w:rPr>
          <w:sz w:val="16"/>
          <w:szCs w:val="16"/>
          <w:lang w:val="uk-UA"/>
        </w:rPr>
        <w:t>: 3</w:t>
      </w:r>
      <w:r w:rsidR="007A77B6" w:rsidRPr="007B58EE">
        <w:rPr>
          <w:sz w:val="16"/>
          <w:szCs w:val="16"/>
          <w:lang w:val="en-US"/>
        </w:rPr>
        <w:t>5021349</w:t>
      </w:r>
      <w:r w:rsidR="00744F29" w:rsidRPr="007B58EE">
        <w:rPr>
          <w:sz w:val="16"/>
          <w:szCs w:val="16"/>
          <w:lang w:val="uk-UA"/>
        </w:rPr>
        <w:t>,</w:t>
      </w:r>
      <w:r w:rsidR="007A77B6" w:rsidRPr="007B58EE">
        <w:rPr>
          <w:color w:val="000000"/>
          <w:sz w:val="16"/>
          <w:szCs w:val="16"/>
          <w:lang w:val="uk-UA"/>
        </w:rPr>
        <w:t xml:space="preserve"> юридична адреса якого:</w:t>
      </w:r>
      <w:r w:rsidR="00F920C8" w:rsidRPr="007B58EE">
        <w:rPr>
          <w:sz w:val="16"/>
          <w:szCs w:val="16"/>
          <w:lang w:val="uk-UA"/>
        </w:rPr>
        <w:t xml:space="preserve"> </w:t>
      </w:r>
      <w:r w:rsidR="00BE6E1C" w:rsidRPr="007B58EE">
        <w:rPr>
          <w:sz w:val="16"/>
          <w:szCs w:val="16"/>
          <w:lang w:val="uk-UA"/>
        </w:rPr>
        <w:t xml:space="preserve">10014, Житомирська обл., </w:t>
      </w:r>
      <w:r w:rsidR="009035F7" w:rsidRPr="007B58EE">
        <w:rPr>
          <w:sz w:val="16"/>
          <w:szCs w:val="16"/>
          <w:lang w:val="uk-UA"/>
        </w:rPr>
        <w:t xml:space="preserve">Житомирський район, </w:t>
      </w:r>
      <w:r w:rsidR="00BE6E1C" w:rsidRPr="007B58EE">
        <w:rPr>
          <w:sz w:val="16"/>
          <w:szCs w:val="16"/>
          <w:lang w:val="uk-UA"/>
        </w:rPr>
        <w:t>м.</w:t>
      </w:r>
      <w:r w:rsidR="00F920C8" w:rsidRPr="007B58EE">
        <w:rPr>
          <w:sz w:val="16"/>
          <w:szCs w:val="16"/>
          <w:lang w:val="uk-UA"/>
        </w:rPr>
        <w:t xml:space="preserve"> Житомир, </w:t>
      </w:r>
      <w:r w:rsidR="00BE6E1C" w:rsidRPr="007B58EE">
        <w:rPr>
          <w:sz w:val="16"/>
          <w:szCs w:val="16"/>
          <w:lang w:val="uk-UA"/>
        </w:rPr>
        <w:t>вул.</w:t>
      </w:r>
      <w:r w:rsidR="00F920C8" w:rsidRPr="007B58EE">
        <w:rPr>
          <w:sz w:val="16"/>
          <w:szCs w:val="16"/>
          <w:lang w:val="uk-UA"/>
        </w:rPr>
        <w:t xml:space="preserve"> К</w:t>
      </w:r>
      <w:r w:rsidR="00BB6BA8" w:rsidRPr="007B58EE">
        <w:rPr>
          <w:sz w:val="16"/>
          <w:szCs w:val="16"/>
          <w:lang w:val="uk-UA"/>
        </w:rPr>
        <w:t>иївська</w:t>
      </w:r>
      <w:r w:rsidR="00BE6E1C" w:rsidRPr="007B58EE">
        <w:rPr>
          <w:sz w:val="16"/>
          <w:szCs w:val="16"/>
          <w:lang w:val="uk-UA"/>
        </w:rPr>
        <w:t xml:space="preserve">, </w:t>
      </w:r>
      <w:r w:rsidR="00F920C8" w:rsidRPr="007B58EE">
        <w:rPr>
          <w:sz w:val="16"/>
          <w:szCs w:val="16"/>
          <w:lang w:val="uk-UA"/>
        </w:rPr>
        <w:t>13</w:t>
      </w:r>
      <w:r w:rsidRPr="007B58EE">
        <w:rPr>
          <w:sz w:val="16"/>
          <w:szCs w:val="16"/>
          <w:lang w:val="uk-UA"/>
        </w:rPr>
        <w:t xml:space="preserve"> </w:t>
      </w:r>
      <w:proofErr w:type="spellStart"/>
      <w:r w:rsidR="00C42ABB" w:rsidRPr="007B58EE">
        <w:rPr>
          <w:sz w:val="16"/>
          <w:szCs w:val="16"/>
        </w:rPr>
        <w:t>має</w:t>
      </w:r>
      <w:proofErr w:type="spellEnd"/>
      <w:r w:rsidR="00C42ABB" w:rsidRPr="007B58EE">
        <w:rPr>
          <w:sz w:val="16"/>
          <w:szCs w:val="16"/>
        </w:rPr>
        <w:t xml:space="preserve"> </w:t>
      </w:r>
      <w:proofErr w:type="spellStart"/>
      <w:r w:rsidR="00C42ABB" w:rsidRPr="007B58EE">
        <w:rPr>
          <w:sz w:val="16"/>
          <w:szCs w:val="16"/>
        </w:rPr>
        <w:t>намір</w:t>
      </w:r>
      <w:proofErr w:type="spellEnd"/>
      <w:r w:rsidR="00C42ABB" w:rsidRPr="007B58EE">
        <w:rPr>
          <w:sz w:val="16"/>
          <w:szCs w:val="16"/>
        </w:rPr>
        <w:t xml:space="preserve"> </w:t>
      </w:r>
      <w:proofErr w:type="spellStart"/>
      <w:r w:rsidR="00C42ABB" w:rsidRPr="007B58EE">
        <w:rPr>
          <w:sz w:val="16"/>
          <w:szCs w:val="16"/>
        </w:rPr>
        <w:t>отримати</w:t>
      </w:r>
      <w:proofErr w:type="spellEnd"/>
      <w:r w:rsidR="00C42ABB" w:rsidRPr="007B58EE">
        <w:rPr>
          <w:sz w:val="16"/>
          <w:szCs w:val="16"/>
        </w:rPr>
        <w:t xml:space="preserve"> </w:t>
      </w:r>
      <w:proofErr w:type="spellStart"/>
      <w:r w:rsidR="00C42ABB" w:rsidRPr="007B58EE">
        <w:rPr>
          <w:sz w:val="16"/>
          <w:szCs w:val="16"/>
        </w:rPr>
        <w:t>дозвіл</w:t>
      </w:r>
      <w:proofErr w:type="spellEnd"/>
      <w:r w:rsidR="00C42ABB" w:rsidRPr="007B58EE">
        <w:rPr>
          <w:sz w:val="16"/>
          <w:szCs w:val="16"/>
        </w:rPr>
        <w:t xml:space="preserve"> на </w:t>
      </w:r>
      <w:proofErr w:type="spellStart"/>
      <w:r w:rsidR="00C42ABB" w:rsidRPr="007B58EE">
        <w:rPr>
          <w:sz w:val="16"/>
          <w:szCs w:val="16"/>
        </w:rPr>
        <w:t>викиди</w:t>
      </w:r>
      <w:proofErr w:type="spellEnd"/>
      <w:r w:rsidR="00C42ABB" w:rsidRPr="007B58EE">
        <w:rPr>
          <w:sz w:val="16"/>
          <w:szCs w:val="16"/>
        </w:rPr>
        <w:t xml:space="preserve"> </w:t>
      </w:r>
      <w:proofErr w:type="spellStart"/>
      <w:r w:rsidR="00C42ABB" w:rsidRPr="007B58EE">
        <w:rPr>
          <w:sz w:val="16"/>
          <w:szCs w:val="16"/>
        </w:rPr>
        <w:t>забруднюючих</w:t>
      </w:r>
      <w:proofErr w:type="spellEnd"/>
      <w:r w:rsidR="00C42ABB" w:rsidRPr="007B58EE">
        <w:rPr>
          <w:sz w:val="16"/>
          <w:szCs w:val="16"/>
        </w:rPr>
        <w:t xml:space="preserve"> </w:t>
      </w:r>
      <w:proofErr w:type="spellStart"/>
      <w:r w:rsidR="00C42ABB" w:rsidRPr="007B58EE">
        <w:rPr>
          <w:sz w:val="16"/>
          <w:szCs w:val="16"/>
        </w:rPr>
        <w:t>речовин</w:t>
      </w:r>
      <w:proofErr w:type="spellEnd"/>
      <w:r w:rsidR="00C42ABB" w:rsidRPr="007B58EE">
        <w:rPr>
          <w:sz w:val="16"/>
          <w:szCs w:val="16"/>
        </w:rPr>
        <w:t xml:space="preserve"> в </w:t>
      </w:r>
      <w:proofErr w:type="spellStart"/>
      <w:r w:rsidR="00C42ABB" w:rsidRPr="007B58EE">
        <w:rPr>
          <w:sz w:val="16"/>
          <w:szCs w:val="16"/>
        </w:rPr>
        <w:t>атмосферне</w:t>
      </w:r>
      <w:proofErr w:type="spellEnd"/>
      <w:r w:rsidR="00C42ABB" w:rsidRPr="007B58EE">
        <w:rPr>
          <w:sz w:val="16"/>
          <w:szCs w:val="16"/>
        </w:rPr>
        <w:t xml:space="preserve"> </w:t>
      </w:r>
      <w:proofErr w:type="spellStart"/>
      <w:r w:rsidR="00C42ABB" w:rsidRPr="007B58EE">
        <w:rPr>
          <w:sz w:val="16"/>
          <w:szCs w:val="16"/>
        </w:rPr>
        <w:t>повітря</w:t>
      </w:r>
      <w:proofErr w:type="spellEnd"/>
      <w:r w:rsidR="00C42ABB" w:rsidRPr="007B58EE">
        <w:rPr>
          <w:sz w:val="16"/>
          <w:szCs w:val="16"/>
        </w:rPr>
        <w:t xml:space="preserve"> </w:t>
      </w:r>
      <w:proofErr w:type="spellStart"/>
      <w:r w:rsidR="00C42ABB" w:rsidRPr="007B58EE">
        <w:rPr>
          <w:sz w:val="16"/>
          <w:szCs w:val="16"/>
        </w:rPr>
        <w:t>стаціонарними</w:t>
      </w:r>
      <w:proofErr w:type="spellEnd"/>
      <w:r w:rsidR="00C42ABB" w:rsidRPr="007B58EE">
        <w:rPr>
          <w:sz w:val="16"/>
          <w:szCs w:val="16"/>
        </w:rPr>
        <w:t xml:space="preserve"> </w:t>
      </w:r>
      <w:proofErr w:type="spellStart"/>
      <w:r w:rsidR="00C42ABB" w:rsidRPr="007B58EE">
        <w:rPr>
          <w:sz w:val="16"/>
          <w:szCs w:val="16"/>
        </w:rPr>
        <w:t>джерелами</w:t>
      </w:r>
      <w:proofErr w:type="spellEnd"/>
      <w:r w:rsidR="00C42ABB" w:rsidRPr="007B58EE">
        <w:rPr>
          <w:sz w:val="16"/>
          <w:szCs w:val="16"/>
          <w:lang w:val="uk-UA"/>
        </w:rPr>
        <w:t xml:space="preserve"> для</w:t>
      </w:r>
      <w:r w:rsidR="007A77B6" w:rsidRPr="007B58EE">
        <w:rPr>
          <w:sz w:val="16"/>
          <w:szCs w:val="16"/>
          <w:lang w:val="uk-UA"/>
        </w:rPr>
        <w:t xml:space="preserve"> ресторану </w:t>
      </w:r>
      <w:r w:rsidRPr="007B58EE">
        <w:rPr>
          <w:sz w:val="16"/>
          <w:szCs w:val="16"/>
          <w:lang w:val="uk-UA"/>
        </w:rPr>
        <w:t>«</w:t>
      </w:r>
      <w:r w:rsidR="007A77B6" w:rsidRPr="007B58EE">
        <w:rPr>
          <w:sz w:val="16"/>
          <w:szCs w:val="16"/>
          <w:lang w:val="en-US"/>
        </w:rPr>
        <w:t>Pleasantville</w:t>
      </w:r>
      <w:r w:rsidRPr="007B58EE">
        <w:rPr>
          <w:sz w:val="16"/>
          <w:szCs w:val="16"/>
          <w:lang w:val="uk-UA"/>
        </w:rPr>
        <w:t>»</w:t>
      </w:r>
      <w:r w:rsidR="00C42ABB" w:rsidRPr="007B58EE">
        <w:rPr>
          <w:sz w:val="16"/>
          <w:szCs w:val="16"/>
          <w:lang w:val="uk-UA"/>
        </w:rPr>
        <w:t xml:space="preserve">, </w:t>
      </w:r>
      <w:proofErr w:type="spellStart"/>
      <w:r w:rsidR="00C42ABB" w:rsidRPr="007B58EE">
        <w:rPr>
          <w:color w:val="000000"/>
          <w:sz w:val="16"/>
          <w:szCs w:val="16"/>
        </w:rPr>
        <w:t>що</w:t>
      </w:r>
      <w:proofErr w:type="spellEnd"/>
      <w:r w:rsidR="00C42ABB" w:rsidRPr="007B58EE">
        <w:rPr>
          <w:color w:val="000000"/>
          <w:sz w:val="16"/>
          <w:szCs w:val="16"/>
        </w:rPr>
        <w:t xml:space="preserve"> </w:t>
      </w:r>
      <w:proofErr w:type="spellStart"/>
      <w:r w:rsidR="00C42ABB" w:rsidRPr="007B58EE">
        <w:rPr>
          <w:color w:val="000000"/>
          <w:sz w:val="16"/>
          <w:szCs w:val="16"/>
        </w:rPr>
        <w:t>знаходиться</w:t>
      </w:r>
      <w:proofErr w:type="spellEnd"/>
      <w:r w:rsidR="00C42ABB" w:rsidRPr="007B58EE">
        <w:rPr>
          <w:color w:val="000000"/>
          <w:sz w:val="16"/>
          <w:szCs w:val="16"/>
        </w:rPr>
        <w:t xml:space="preserve"> за </w:t>
      </w:r>
      <w:proofErr w:type="spellStart"/>
      <w:r w:rsidR="00C42ABB" w:rsidRPr="007B58EE">
        <w:rPr>
          <w:color w:val="000000"/>
          <w:sz w:val="16"/>
          <w:szCs w:val="16"/>
        </w:rPr>
        <w:t>адресою</w:t>
      </w:r>
      <w:proofErr w:type="spellEnd"/>
      <w:r w:rsidR="002F536A" w:rsidRPr="007B58EE">
        <w:rPr>
          <w:color w:val="000000"/>
          <w:sz w:val="16"/>
          <w:szCs w:val="16"/>
          <w:lang w:val="uk-UA"/>
        </w:rPr>
        <w:t>:</w:t>
      </w:r>
      <w:r w:rsidR="00C42ABB" w:rsidRPr="007B58EE">
        <w:rPr>
          <w:color w:val="000000"/>
          <w:sz w:val="16"/>
          <w:szCs w:val="16"/>
          <w:lang w:val="uk-UA"/>
        </w:rPr>
        <w:t xml:space="preserve"> </w:t>
      </w:r>
      <w:r w:rsidR="007C7716" w:rsidRPr="007B58EE">
        <w:rPr>
          <w:sz w:val="16"/>
          <w:szCs w:val="16"/>
        </w:rPr>
        <w:t xml:space="preserve">Житомирська обл., </w:t>
      </w:r>
      <w:r w:rsidR="007C7716" w:rsidRPr="007B58EE">
        <w:rPr>
          <w:sz w:val="16"/>
          <w:szCs w:val="16"/>
          <w:lang w:val="uk-UA"/>
        </w:rPr>
        <w:t>Житомирський район</w:t>
      </w:r>
      <w:r w:rsidR="007C7716" w:rsidRPr="007B58EE">
        <w:rPr>
          <w:sz w:val="16"/>
          <w:szCs w:val="16"/>
        </w:rPr>
        <w:t xml:space="preserve">, </w:t>
      </w:r>
      <w:r w:rsidR="007C7716" w:rsidRPr="007B58EE">
        <w:rPr>
          <w:sz w:val="16"/>
          <w:szCs w:val="16"/>
          <w:lang w:val="uk-UA"/>
        </w:rPr>
        <w:t>м</w:t>
      </w:r>
      <w:r w:rsidR="007C7716" w:rsidRPr="007B58EE">
        <w:rPr>
          <w:sz w:val="16"/>
          <w:szCs w:val="16"/>
        </w:rPr>
        <w:t xml:space="preserve">. </w:t>
      </w:r>
      <w:r w:rsidR="007C7716" w:rsidRPr="007B58EE">
        <w:rPr>
          <w:sz w:val="16"/>
          <w:szCs w:val="16"/>
          <w:lang w:val="uk-UA"/>
        </w:rPr>
        <w:t>Житомир</w:t>
      </w:r>
      <w:r w:rsidR="007C7716" w:rsidRPr="007B58EE">
        <w:rPr>
          <w:sz w:val="16"/>
          <w:szCs w:val="16"/>
        </w:rPr>
        <w:t xml:space="preserve">, </w:t>
      </w:r>
      <w:r w:rsidR="00BE6E1C" w:rsidRPr="007B58EE">
        <w:rPr>
          <w:sz w:val="16"/>
          <w:szCs w:val="16"/>
        </w:rPr>
        <w:t>вул</w:t>
      </w:r>
      <w:r w:rsidR="00BE6E1C" w:rsidRPr="007B58EE">
        <w:rPr>
          <w:sz w:val="16"/>
          <w:szCs w:val="16"/>
          <w:lang w:val="uk-UA"/>
        </w:rPr>
        <w:t>.</w:t>
      </w:r>
      <w:r w:rsidR="007C7716" w:rsidRPr="007B58EE">
        <w:rPr>
          <w:sz w:val="16"/>
          <w:szCs w:val="16"/>
          <w:lang w:val="uk-UA"/>
        </w:rPr>
        <w:t xml:space="preserve"> Київська,</w:t>
      </w:r>
      <w:r w:rsidR="00BE6E1C" w:rsidRPr="007B58EE">
        <w:rPr>
          <w:sz w:val="16"/>
          <w:szCs w:val="16"/>
          <w:lang w:val="uk-UA"/>
        </w:rPr>
        <w:t xml:space="preserve">13. </w:t>
      </w:r>
    </w:p>
    <w:p w:rsidR="00DA4A54" w:rsidRPr="007B58EE" w:rsidRDefault="00BB6BA8" w:rsidP="00744F29">
      <w:pPr>
        <w:tabs>
          <w:tab w:val="left" w:pos="540"/>
        </w:tabs>
        <w:ind w:firstLine="540"/>
        <w:jc w:val="both"/>
        <w:rPr>
          <w:color w:val="000000"/>
          <w:sz w:val="16"/>
          <w:szCs w:val="16"/>
          <w:lang w:val="en-US"/>
        </w:rPr>
      </w:pPr>
      <w:r w:rsidRPr="007B58EE">
        <w:rPr>
          <w:color w:val="000000"/>
          <w:sz w:val="16"/>
          <w:szCs w:val="16"/>
          <w:lang w:val="uk-UA"/>
        </w:rPr>
        <w:t>Основний вид діяльності - діяльність ресторанів, надання послуг мобільного харчування.</w:t>
      </w:r>
      <w:r w:rsidR="00DA4A54" w:rsidRPr="007B58EE">
        <w:rPr>
          <w:color w:val="000000"/>
          <w:sz w:val="16"/>
          <w:szCs w:val="16"/>
          <w:lang w:val="uk-UA"/>
        </w:rPr>
        <w:t xml:space="preserve"> </w:t>
      </w:r>
      <w:r w:rsidR="007A77B6" w:rsidRPr="007B58EE">
        <w:rPr>
          <w:rFonts w:eastAsia="Calibri"/>
          <w:sz w:val="16"/>
          <w:szCs w:val="16"/>
          <w:lang w:val="uk-UA"/>
        </w:rPr>
        <w:t>Викиди забруднюючих речовин здійснюються від опалювального обладнання, що працює на твердому палив</w:t>
      </w:r>
      <w:r w:rsidR="00684BAC" w:rsidRPr="007B58EE">
        <w:rPr>
          <w:rFonts w:eastAsia="Calibri"/>
          <w:sz w:val="16"/>
          <w:szCs w:val="16"/>
          <w:lang w:val="uk-UA"/>
        </w:rPr>
        <w:t>і</w:t>
      </w:r>
      <w:r w:rsidR="00E27FA4" w:rsidRPr="007B58EE">
        <w:rPr>
          <w:rFonts w:eastAsia="Calibri"/>
          <w:sz w:val="16"/>
          <w:szCs w:val="16"/>
          <w:lang w:val="uk-UA"/>
        </w:rPr>
        <w:t xml:space="preserve"> (вугіллі)</w:t>
      </w:r>
      <w:r w:rsidR="007A77B6" w:rsidRPr="007B58EE">
        <w:rPr>
          <w:rFonts w:eastAsia="Calibri"/>
          <w:sz w:val="16"/>
          <w:szCs w:val="16"/>
          <w:lang w:val="uk-UA"/>
        </w:rPr>
        <w:t xml:space="preserve">; </w:t>
      </w:r>
      <w:r w:rsidR="00744F29" w:rsidRPr="007B58EE">
        <w:rPr>
          <w:rFonts w:eastAsia="Calibri"/>
          <w:sz w:val="16"/>
          <w:szCs w:val="16"/>
          <w:lang w:val="uk-UA"/>
        </w:rPr>
        <w:t xml:space="preserve">обладнання кухні (електроплити, електропіч, індукційна піч, фритюрниці та </w:t>
      </w:r>
      <w:proofErr w:type="spellStart"/>
      <w:r w:rsidR="00744F29" w:rsidRPr="007B58EE">
        <w:rPr>
          <w:rFonts w:eastAsia="Calibri"/>
          <w:sz w:val="16"/>
          <w:szCs w:val="16"/>
          <w:lang w:val="uk-UA"/>
        </w:rPr>
        <w:t>ін</w:t>
      </w:r>
      <w:proofErr w:type="spellEnd"/>
      <w:r w:rsidR="00744F29" w:rsidRPr="007B58EE">
        <w:rPr>
          <w:rFonts w:eastAsia="Calibri"/>
          <w:sz w:val="16"/>
          <w:szCs w:val="16"/>
          <w:lang w:val="uk-UA"/>
        </w:rPr>
        <w:t xml:space="preserve">). </w:t>
      </w:r>
      <w:r w:rsidR="00744F29" w:rsidRPr="007B58EE">
        <w:rPr>
          <w:color w:val="000000"/>
          <w:sz w:val="16"/>
          <w:szCs w:val="16"/>
          <w:lang w:val="uk-UA"/>
        </w:rPr>
        <w:t xml:space="preserve">та </w:t>
      </w:r>
      <w:r w:rsidR="007A77B6" w:rsidRPr="007B58EE">
        <w:rPr>
          <w:rFonts w:eastAsia="Calibri"/>
          <w:sz w:val="16"/>
          <w:szCs w:val="16"/>
          <w:lang w:val="uk-UA"/>
        </w:rPr>
        <w:t xml:space="preserve">в процесі роботи </w:t>
      </w:r>
      <w:proofErr w:type="spellStart"/>
      <w:r w:rsidR="00485A29" w:rsidRPr="007B58EE">
        <w:rPr>
          <w:rFonts w:eastAsia="Calibri"/>
          <w:sz w:val="16"/>
          <w:szCs w:val="16"/>
          <w:lang w:val="en-US"/>
        </w:rPr>
        <w:t>бензо</w:t>
      </w:r>
      <w:proofErr w:type="spellEnd"/>
      <w:r w:rsidR="00744F29" w:rsidRPr="007B58EE">
        <w:rPr>
          <w:rFonts w:eastAsia="Calibri"/>
          <w:sz w:val="16"/>
          <w:szCs w:val="16"/>
          <w:lang w:val="uk-UA"/>
        </w:rPr>
        <w:t xml:space="preserve">генератора. </w:t>
      </w:r>
      <w:r w:rsidR="00DA4A54" w:rsidRPr="007B58EE">
        <w:rPr>
          <w:sz w:val="16"/>
          <w:szCs w:val="16"/>
          <w:lang w:val="uk-UA"/>
        </w:rPr>
        <w:t xml:space="preserve">В атмосферне  повітря здійснюються викиди: речовин у вигляді суспендованих твердих частинок – </w:t>
      </w:r>
      <w:r w:rsidR="009A387C" w:rsidRPr="00030EA3">
        <w:rPr>
          <w:sz w:val="16"/>
          <w:szCs w:val="16"/>
          <w:lang w:val="uk-UA"/>
        </w:rPr>
        <w:t>0,7</w:t>
      </w:r>
      <w:r w:rsidR="00DA4A54" w:rsidRPr="00030EA3">
        <w:rPr>
          <w:sz w:val="16"/>
          <w:szCs w:val="16"/>
          <w:lang w:val="uk-UA"/>
        </w:rPr>
        <w:t xml:space="preserve"> т/рік,</w:t>
      </w:r>
      <w:r w:rsidR="00DA4A54" w:rsidRPr="007B58EE">
        <w:rPr>
          <w:sz w:val="16"/>
          <w:szCs w:val="16"/>
          <w:lang w:val="uk-UA"/>
        </w:rPr>
        <w:t xml:space="preserve"> оксиди азоту – 0,04 т/рік, оксид вуглецю – 0,3 т/рік, сірки діоксид – 0,5 т/рік, аміаку – 0,00003 т/рік, азоту (1) оксид [N2О] – 0,0005 т/рік, </w:t>
      </w:r>
      <w:proofErr w:type="spellStart"/>
      <w:r w:rsidR="00DA4A54" w:rsidRPr="007B58EE">
        <w:rPr>
          <w:sz w:val="16"/>
          <w:szCs w:val="16"/>
          <w:lang w:val="uk-UA"/>
        </w:rPr>
        <w:t>бенз</w:t>
      </w:r>
      <w:proofErr w:type="spellEnd"/>
      <w:r w:rsidR="00DA4A54" w:rsidRPr="007B58EE">
        <w:rPr>
          <w:sz w:val="16"/>
          <w:szCs w:val="16"/>
          <w:lang w:val="uk-UA"/>
        </w:rPr>
        <w:t>(а)</w:t>
      </w:r>
      <w:proofErr w:type="spellStart"/>
      <w:r w:rsidR="00DA4A54" w:rsidRPr="007B58EE">
        <w:rPr>
          <w:sz w:val="16"/>
          <w:szCs w:val="16"/>
          <w:lang w:val="uk-UA"/>
        </w:rPr>
        <w:t>пірену</w:t>
      </w:r>
      <w:proofErr w:type="spellEnd"/>
      <w:r w:rsidR="00DA4A54" w:rsidRPr="007B58EE">
        <w:rPr>
          <w:sz w:val="16"/>
          <w:szCs w:val="16"/>
          <w:lang w:val="uk-UA"/>
        </w:rPr>
        <w:t xml:space="preserve"> – </w:t>
      </w:r>
      <w:r w:rsidR="00316A51" w:rsidRPr="007B58EE">
        <w:rPr>
          <w:sz w:val="16"/>
          <w:szCs w:val="16"/>
          <w:lang w:val="uk-UA"/>
        </w:rPr>
        <w:t xml:space="preserve">0,000000004 </w:t>
      </w:r>
      <w:r w:rsidR="00DA4A54" w:rsidRPr="007B58EE">
        <w:rPr>
          <w:sz w:val="16"/>
          <w:szCs w:val="16"/>
          <w:lang w:val="uk-UA"/>
        </w:rPr>
        <w:t xml:space="preserve">т/рік, </w:t>
      </w:r>
      <w:r w:rsidR="00B24D17" w:rsidRPr="007B58EE">
        <w:rPr>
          <w:sz w:val="16"/>
          <w:szCs w:val="16"/>
          <w:lang w:val="uk-UA"/>
        </w:rPr>
        <w:t xml:space="preserve">неметанових летких органічних </w:t>
      </w:r>
      <w:proofErr w:type="spellStart"/>
      <w:r w:rsidR="00B24D17" w:rsidRPr="007B58EE">
        <w:rPr>
          <w:sz w:val="16"/>
          <w:szCs w:val="16"/>
          <w:lang w:val="uk-UA"/>
        </w:rPr>
        <w:t>сполук</w:t>
      </w:r>
      <w:proofErr w:type="spellEnd"/>
      <w:r w:rsidR="00B24D17" w:rsidRPr="007B58EE">
        <w:rPr>
          <w:sz w:val="16"/>
          <w:szCs w:val="16"/>
          <w:lang w:val="uk-UA"/>
        </w:rPr>
        <w:t xml:space="preserve"> (НМЛОС) </w:t>
      </w:r>
      <w:r w:rsidR="004E25BF">
        <w:rPr>
          <w:sz w:val="16"/>
          <w:szCs w:val="16"/>
          <w:highlight w:val="yellow"/>
          <w:lang w:val="uk-UA"/>
        </w:rPr>
        <w:t xml:space="preserve"> </w:t>
      </w:r>
      <w:r w:rsidR="004E25BF" w:rsidRPr="004E25BF">
        <w:rPr>
          <w:sz w:val="16"/>
          <w:szCs w:val="16"/>
          <w:lang w:val="uk-UA"/>
        </w:rPr>
        <w:t>– 0,2</w:t>
      </w:r>
      <w:r w:rsidR="00767843" w:rsidRPr="007B58EE">
        <w:rPr>
          <w:sz w:val="16"/>
          <w:szCs w:val="16"/>
          <w:lang w:val="uk-UA"/>
        </w:rPr>
        <w:t xml:space="preserve"> т/рік, діоксиду вуглецю – 36</w:t>
      </w:r>
      <w:r w:rsidR="00EE2EFF" w:rsidRPr="007B58EE">
        <w:rPr>
          <w:sz w:val="16"/>
          <w:szCs w:val="16"/>
          <w:lang w:val="uk-UA"/>
        </w:rPr>
        <w:t xml:space="preserve"> т/рік, </w:t>
      </w:r>
      <w:r w:rsidR="00EE2EFF" w:rsidRPr="00030EA3">
        <w:rPr>
          <w:sz w:val="16"/>
          <w:szCs w:val="16"/>
          <w:lang w:val="uk-UA"/>
        </w:rPr>
        <w:t>акролеїн</w:t>
      </w:r>
      <w:r w:rsidR="002F536A" w:rsidRPr="00030EA3">
        <w:rPr>
          <w:sz w:val="16"/>
          <w:szCs w:val="16"/>
          <w:lang w:val="uk-UA"/>
        </w:rPr>
        <w:t>у</w:t>
      </w:r>
      <w:r w:rsidR="00030EA3" w:rsidRPr="00030EA3">
        <w:rPr>
          <w:sz w:val="16"/>
          <w:szCs w:val="16"/>
          <w:lang w:val="uk-UA"/>
        </w:rPr>
        <w:t xml:space="preserve"> – 0,00001</w:t>
      </w:r>
      <w:r w:rsidR="00EE2EFF" w:rsidRPr="00030EA3">
        <w:rPr>
          <w:sz w:val="16"/>
          <w:szCs w:val="16"/>
          <w:lang w:val="uk-UA"/>
        </w:rPr>
        <w:t xml:space="preserve"> т/рік, натрій гідроксид</w:t>
      </w:r>
      <w:r w:rsidR="002F536A" w:rsidRPr="00030EA3">
        <w:rPr>
          <w:sz w:val="16"/>
          <w:szCs w:val="16"/>
          <w:lang w:val="uk-UA"/>
        </w:rPr>
        <w:t>у</w:t>
      </w:r>
      <w:r w:rsidR="00030EA3" w:rsidRPr="00030EA3">
        <w:rPr>
          <w:sz w:val="16"/>
          <w:szCs w:val="16"/>
          <w:lang w:val="uk-UA"/>
        </w:rPr>
        <w:t xml:space="preserve"> – 0,0000</w:t>
      </w:r>
      <w:r w:rsidR="00EE2EFF" w:rsidRPr="00030EA3">
        <w:rPr>
          <w:sz w:val="16"/>
          <w:szCs w:val="16"/>
          <w:lang w:val="uk-UA"/>
        </w:rPr>
        <w:t>2 т/рік,</w:t>
      </w:r>
      <w:r w:rsidR="00EE2EFF" w:rsidRPr="007B58EE">
        <w:rPr>
          <w:sz w:val="16"/>
          <w:szCs w:val="16"/>
          <w:lang w:val="uk-UA"/>
        </w:rPr>
        <w:t xml:space="preserve"> </w:t>
      </w:r>
      <w:r w:rsidR="00B24471">
        <w:rPr>
          <w:sz w:val="16"/>
          <w:szCs w:val="16"/>
          <w:lang w:val="uk-UA"/>
        </w:rPr>
        <w:t>оцтової кислоти – 0,00</w:t>
      </w:r>
      <w:r w:rsidR="004E25BF" w:rsidRPr="004E25BF">
        <w:rPr>
          <w:sz w:val="16"/>
          <w:szCs w:val="16"/>
          <w:lang w:val="uk-UA"/>
        </w:rPr>
        <w:t xml:space="preserve">2 т/рік, </w:t>
      </w:r>
      <w:r w:rsidR="00B24471">
        <w:rPr>
          <w:sz w:val="16"/>
          <w:szCs w:val="16"/>
          <w:lang w:val="uk-UA"/>
        </w:rPr>
        <w:t>ацетальдегіду – 0,0004</w:t>
      </w:r>
      <w:r w:rsidR="00EE2EFF" w:rsidRPr="004E25BF">
        <w:rPr>
          <w:sz w:val="16"/>
          <w:szCs w:val="16"/>
          <w:lang w:val="uk-UA"/>
        </w:rPr>
        <w:t xml:space="preserve"> т/рік,</w:t>
      </w:r>
      <w:r w:rsidR="00EE2EFF" w:rsidRPr="007B58EE">
        <w:rPr>
          <w:sz w:val="16"/>
          <w:szCs w:val="16"/>
          <w:lang w:val="uk-UA"/>
        </w:rPr>
        <w:t xml:space="preserve"> </w:t>
      </w:r>
      <w:r w:rsidR="002F536A" w:rsidRPr="007B58EE">
        <w:rPr>
          <w:sz w:val="16"/>
          <w:szCs w:val="16"/>
          <w:lang w:val="uk-UA"/>
        </w:rPr>
        <w:t xml:space="preserve">арсену та його сполук (у перерахунку на арсен) - </w:t>
      </w:r>
      <w:r w:rsidR="002F536A" w:rsidRPr="007B58EE">
        <w:rPr>
          <w:sz w:val="16"/>
          <w:szCs w:val="16"/>
        </w:rPr>
        <w:t>0,0000</w:t>
      </w:r>
      <w:r w:rsidR="00767843" w:rsidRPr="007B58EE">
        <w:rPr>
          <w:sz w:val="16"/>
          <w:szCs w:val="16"/>
          <w:lang w:val="uk-UA"/>
        </w:rPr>
        <w:t>4</w:t>
      </w:r>
      <w:r w:rsidR="002F536A" w:rsidRPr="007B58EE">
        <w:rPr>
          <w:sz w:val="16"/>
          <w:szCs w:val="16"/>
          <w:lang w:val="uk-UA"/>
        </w:rPr>
        <w:t xml:space="preserve"> т/рік, </w:t>
      </w:r>
      <w:r w:rsidR="00EE2EFF" w:rsidRPr="007B58EE">
        <w:rPr>
          <w:rFonts w:eastAsia="Symbol"/>
          <w:sz w:val="16"/>
          <w:szCs w:val="16"/>
          <w:lang w:val="uk-UA"/>
        </w:rPr>
        <w:t>свинцю та його сполук (у перерахунку на свинець) - 0,00003,</w:t>
      </w:r>
      <w:r w:rsidR="00316A51" w:rsidRPr="007B58EE">
        <w:rPr>
          <w:rFonts w:eastAsia="Symbol"/>
          <w:sz w:val="16"/>
          <w:szCs w:val="16"/>
          <w:lang w:val="uk-UA"/>
        </w:rPr>
        <w:t xml:space="preserve"> міді та її сполук (у перерахунку на мідь) - </w:t>
      </w:r>
      <w:r w:rsidR="00316A51" w:rsidRPr="007B58EE">
        <w:rPr>
          <w:color w:val="000000"/>
          <w:sz w:val="16"/>
          <w:szCs w:val="16"/>
        </w:rPr>
        <w:t>0,0000</w:t>
      </w:r>
      <w:r w:rsidR="00316A51" w:rsidRPr="007B58EE">
        <w:rPr>
          <w:color w:val="000000"/>
          <w:sz w:val="16"/>
          <w:szCs w:val="16"/>
          <w:lang w:val="uk-UA"/>
        </w:rPr>
        <w:t>5,</w:t>
      </w:r>
      <w:r w:rsidR="00EE2EFF" w:rsidRPr="007B58EE">
        <w:rPr>
          <w:rFonts w:eastAsia="Symbol"/>
          <w:sz w:val="16"/>
          <w:szCs w:val="16"/>
          <w:lang w:val="uk-UA"/>
        </w:rPr>
        <w:t xml:space="preserve"> </w:t>
      </w:r>
      <w:r w:rsidR="00316A51" w:rsidRPr="007B58EE">
        <w:rPr>
          <w:rFonts w:eastAsia="Symbol"/>
          <w:sz w:val="16"/>
          <w:szCs w:val="16"/>
          <w:lang w:val="uk-UA"/>
        </w:rPr>
        <w:t xml:space="preserve">нікелю та його сполук ( у перерахунку на нікель) - </w:t>
      </w:r>
      <w:r w:rsidR="00316A51" w:rsidRPr="007B58EE">
        <w:rPr>
          <w:sz w:val="16"/>
          <w:szCs w:val="16"/>
        </w:rPr>
        <w:t>0,0000</w:t>
      </w:r>
      <w:r w:rsidR="00316A51" w:rsidRPr="007B58EE">
        <w:rPr>
          <w:sz w:val="16"/>
          <w:szCs w:val="16"/>
          <w:lang w:val="uk-UA"/>
        </w:rPr>
        <w:t xml:space="preserve">4 т/рік, </w:t>
      </w:r>
      <w:r w:rsidR="00316A51" w:rsidRPr="007B58EE">
        <w:rPr>
          <w:rFonts w:eastAsia="Symbol"/>
          <w:sz w:val="16"/>
          <w:szCs w:val="16"/>
          <w:lang w:val="uk-UA"/>
        </w:rPr>
        <w:t xml:space="preserve">ртуті та її сполук (у перерахунку на ртуть) - </w:t>
      </w:r>
      <w:r w:rsidR="00316A51" w:rsidRPr="007B58EE">
        <w:rPr>
          <w:sz w:val="16"/>
          <w:szCs w:val="16"/>
        </w:rPr>
        <w:t>0,00000</w:t>
      </w:r>
      <w:r w:rsidR="00316A51" w:rsidRPr="007B58EE">
        <w:rPr>
          <w:sz w:val="16"/>
          <w:szCs w:val="16"/>
          <w:lang w:val="uk-UA"/>
        </w:rPr>
        <w:t xml:space="preserve">3 т/рік, </w:t>
      </w:r>
      <w:r w:rsidR="00316A51" w:rsidRPr="007B58EE">
        <w:rPr>
          <w:rFonts w:eastAsia="Symbol"/>
          <w:sz w:val="16"/>
          <w:szCs w:val="16"/>
          <w:lang w:val="uk-UA"/>
        </w:rPr>
        <w:t xml:space="preserve">хрому та його сполук (у перерахунку на триоксид хрому) - </w:t>
      </w:r>
      <w:r w:rsidR="00767843" w:rsidRPr="007B58EE">
        <w:rPr>
          <w:sz w:val="16"/>
          <w:szCs w:val="16"/>
        </w:rPr>
        <w:t>0,000</w:t>
      </w:r>
      <w:r w:rsidR="00767843" w:rsidRPr="007B58EE">
        <w:rPr>
          <w:sz w:val="16"/>
          <w:szCs w:val="16"/>
          <w:lang w:val="uk-UA"/>
        </w:rPr>
        <w:t>15</w:t>
      </w:r>
      <w:r w:rsidR="00B24D17" w:rsidRPr="007B58EE">
        <w:rPr>
          <w:sz w:val="16"/>
          <w:szCs w:val="16"/>
          <w:lang w:val="uk-UA"/>
        </w:rPr>
        <w:t xml:space="preserve"> т/рік, </w:t>
      </w:r>
      <w:r w:rsidR="00B24D17" w:rsidRPr="007B58EE">
        <w:rPr>
          <w:rFonts w:eastAsia="Symbol"/>
          <w:sz w:val="16"/>
          <w:szCs w:val="16"/>
          <w:lang w:val="uk-UA"/>
        </w:rPr>
        <w:t xml:space="preserve">цинку та його сполук (у перерахунку на цинк) - 0,0001 т/рік, метану - </w:t>
      </w:r>
      <w:r w:rsidR="00B24D17" w:rsidRPr="007B58EE">
        <w:rPr>
          <w:color w:val="000000" w:themeColor="text1"/>
          <w:sz w:val="16"/>
          <w:szCs w:val="16"/>
        </w:rPr>
        <w:t>0,000</w:t>
      </w:r>
      <w:r w:rsidR="00B24D17" w:rsidRPr="007B58EE">
        <w:rPr>
          <w:color w:val="000000" w:themeColor="text1"/>
          <w:sz w:val="16"/>
          <w:szCs w:val="16"/>
          <w:lang w:val="uk-UA"/>
        </w:rPr>
        <w:t>4 т/рік.</w:t>
      </w:r>
    </w:p>
    <w:p w:rsidR="00DA4A54" w:rsidRPr="007B58EE" w:rsidRDefault="00DA4A54" w:rsidP="00DA4A54">
      <w:pPr>
        <w:pStyle w:val="a4"/>
        <w:ind w:firstLine="540"/>
        <w:jc w:val="both"/>
        <w:rPr>
          <w:rStyle w:val="a3"/>
          <w:rFonts w:ascii="Times New Roman" w:hAnsi="Times New Roman"/>
          <w:i w:val="0"/>
          <w:iCs w:val="0"/>
          <w:sz w:val="16"/>
          <w:szCs w:val="16"/>
          <w:lang w:val="uk-UA"/>
        </w:rPr>
      </w:pPr>
      <w:r w:rsidRPr="007B58EE">
        <w:rPr>
          <w:rFonts w:ascii="Times New Roman" w:hAnsi="Times New Roman"/>
          <w:sz w:val="16"/>
          <w:szCs w:val="16"/>
          <w:shd w:val="clear" w:color="auto" w:fill="FFFFFF"/>
          <w:lang w:val="uk-UA"/>
        </w:rPr>
        <w:t xml:space="preserve">Згідно з частинами 2 та 3 статті 3 Закону України «Про оцінку впливу на довкілля» зазначений об’єкт не </w:t>
      </w:r>
      <w:r w:rsidRPr="007B58EE">
        <w:rPr>
          <w:rFonts w:ascii="Times New Roman" w:hAnsi="Times New Roman"/>
          <w:sz w:val="16"/>
          <w:szCs w:val="16"/>
          <w:lang w:val="uk-UA"/>
        </w:rPr>
        <w:t>підпадає під оцінку впливу на довкілля. Заходи щодо впровадження найкращих існуючих технологій виробництва відсутні. Заходи щодо скорочення викидів для об’єкту</w:t>
      </w:r>
      <w:r w:rsidRPr="007B58EE">
        <w:rPr>
          <w:rStyle w:val="a3"/>
          <w:rFonts w:ascii="Times New Roman" w:hAnsi="Times New Roman"/>
          <w:sz w:val="16"/>
          <w:szCs w:val="16"/>
          <w:lang w:val="uk-UA"/>
        </w:rPr>
        <w:t xml:space="preserve"> </w:t>
      </w:r>
      <w:r w:rsidRPr="007B58EE">
        <w:rPr>
          <w:rStyle w:val="a3"/>
          <w:rFonts w:ascii="Times New Roman" w:hAnsi="Times New Roman"/>
          <w:i w:val="0"/>
          <w:sz w:val="16"/>
          <w:szCs w:val="16"/>
          <w:lang w:val="uk-UA"/>
        </w:rPr>
        <w:t>не передбачаються. Пропозиції щодо дозволених обсягів викидів відповідають природоохоронному законодавству.</w:t>
      </w:r>
    </w:p>
    <w:p w:rsidR="00DA4A54" w:rsidRPr="007B58EE" w:rsidRDefault="00DA4A54" w:rsidP="00DA4A54">
      <w:pPr>
        <w:pStyle w:val="a4"/>
        <w:ind w:firstLine="540"/>
        <w:jc w:val="both"/>
        <w:rPr>
          <w:rStyle w:val="a3"/>
          <w:rFonts w:ascii="Times New Roman" w:hAnsi="Times New Roman"/>
          <w:i w:val="0"/>
          <w:iCs w:val="0"/>
          <w:sz w:val="16"/>
          <w:szCs w:val="16"/>
          <w:lang w:val="uk-UA"/>
        </w:rPr>
      </w:pPr>
      <w:r w:rsidRPr="007B58EE">
        <w:rPr>
          <w:rStyle w:val="a3"/>
          <w:rFonts w:ascii="Times New Roman" w:hAnsi="Times New Roman"/>
          <w:sz w:val="16"/>
          <w:szCs w:val="16"/>
          <w:lang w:val="uk-UA"/>
        </w:rPr>
        <w:t>Зауваження та пропозиції громадських організацій та окремих громадян приймаються протягом 30 календарних днів з дня публікації до Житомирської обласної військової адміністрації: 10014, Житомирська обл., м. Житомир, майдан ім. С.П.Корольова,1, (0412) 470857, e-</w:t>
      </w:r>
      <w:proofErr w:type="spellStart"/>
      <w:r w:rsidRPr="007B58EE">
        <w:rPr>
          <w:rStyle w:val="a3"/>
          <w:rFonts w:ascii="Times New Roman" w:hAnsi="Times New Roman"/>
          <w:sz w:val="16"/>
          <w:szCs w:val="16"/>
          <w:lang w:val="uk-UA"/>
        </w:rPr>
        <w:t>mail</w:t>
      </w:r>
      <w:proofErr w:type="spellEnd"/>
      <w:r w:rsidRPr="007B58EE">
        <w:rPr>
          <w:rStyle w:val="a3"/>
          <w:rFonts w:ascii="Times New Roman" w:hAnsi="Times New Roman"/>
          <w:sz w:val="16"/>
          <w:szCs w:val="16"/>
          <w:lang w:val="uk-UA"/>
        </w:rPr>
        <w:t>: ztadm@apoda.zht.gov.ua</w:t>
      </w:r>
    </w:p>
    <w:p w:rsidR="00817634" w:rsidRDefault="00817634" w:rsidP="00DA4A54">
      <w:pPr>
        <w:tabs>
          <w:tab w:val="left" w:pos="540"/>
        </w:tabs>
        <w:ind w:firstLine="540"/>
        <w:jc w:val="both"/>
      </w:pPr>
    </w:p>
    <w:sectPr w:rsidR="00817634" w:rsidSect="00B6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BB"/>
    <w:rsid w:val="00030EA3"/>
    <w:rsid w:val="0004375D"/>
    <w:rsid w:val="0005096A"/>
    <w:rsid w:val="0017267C"/>
    <w:rsid w:val="00220737"/>
    <w:rsid w:val="00291FBE"/>
    <w:rsid w:val="002F0688"/>
    <w:rsid w:val="002F536A"/>
    <w:rsid w:val="00316A51"/>
    <w:rsid w:val="003A1CF2"/>
    <w:rsid w:val="003B0A9B"/>
    <w:rsid w:val="004251F9"/>
    <w:rsid w:val="00485A29"/>
    <w:rsid w:val="004B30F0"/>
    <w:rsid w:val="004E25BF"/>
    <w:rsid w:val="004F1B1F"/>
    <w:rsid w:val="00516AE5"/>
    <w:rsid w:val="00527C2A"/>
    <w:rsid w:val="00534140"/>
    <w:rsid w:val="00583746"/>
    <w:rsid w:val="005F139B"/>
    <w:rsid w:val="00631583"/>
    <w:rsid w:val="00684BAC"/>
    <w:rsid w:val="006C031C"/>
    <w:rsid w:val="00713B96"/>
    <w:rsid w:val="00744F29"/>
    <w:rsid w:val="00761372"/>
    <w:rsid w:val="00767843"/>
    <w:rsid w:val="007A77B6"/>
    <w:rsid w:val="007B58EE"/>
    <w:rsid w:val="007C7716"/>
    <w:rsid w:val="00817634"/>
    <w:rsid w:val="008527B1"/>
    <w:rsid w:val="00872CEC"/>
    <w:rsid w:val="00886109"/>
    <w:rsid w:val="00890B14"/>
    <w:rsid w:val="008A1529"/>
    <w:rsid w:val="008A4658"/>
    <w:rsid w:val="008D118E"/>
    <w:rsid w:val="008D5180"/>
    <w:rsid w:val="008E7CDB"/>
    <w:rsid w:val="009035F7"/>
    <w:rsid w:val="0099460D"/>
    <w:rsid w:val="009A387C"/>
    <w:rsid w:val="009C775D"/>
    <w:rsid w:val="00B24471"/>
    <w:rsid w:val="00B24D17"/>
    <w:rsid w:val="00B60148"/>
    <w:rsid w:val="00BB6BA8"/>
    <w:rsid w:val="00BE693C"/>
    <w:rsid w:val="00BE6E1C"/>
    <w:rsid w:val="00C42ABB"/>
    <w:rsid w:val="00C6105C"/>
    <w:rsid w:val="00C950A1"/>
    <w:rsid w:val="00DA4A54"/>
    <w:rsid w:val="00DB4619"/>
    <w:rsid w:val="00DC4A50"/>
    <w:rsid w:val="00E27FA4"/>
    <w:rsid w:val="00E5596D"/>
    <w:rsid w:val="00E71CC9"/>
    <w:rsid w:val="00EE2EFF"/>
    <w:rsid w:val="00EE2FFD"/>
    <w:rsid w:val="00EF6CEB"/>
    <w:rsid w:val="00F447F0"/>
    <w:rsid w:val="00F9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D799D-7537-46F0-B2DE-8F3B8223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ABB"/>
    <w:pPr>
      <w:spacing w:after="0" w:line="240" w:lineRule="auto"/>
    </w:pPr>
    <w:rPr>
      <w:rFonts w:eastAsia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A4A54"/>
    <w:rPr>
      <w:i/>
      <w:iCs/>
    </w:rPr>
  </w:style>
  <w:style w:type="paragraph" w:styleId="a4">
    <w:name w:val="No Spacing"/>
    <w:uiPriority w:val="1"/>
    <w:qFormat/>
    <w:rsid w:val="00DA4A54"/>
    <w:pPr>
      <w:spacing w:after="0" w:line="240" w:lineRule="auto"/>
    </w:pPr>
    <w:rPr>
      <w:rFonts w:ascii="Calibri" w:eastAsia="Calibri" w:hAnsi="Calibri"/>
      <w:kern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RePack by Diakov</cp:lastModifiedBy>
  <cp:revision>2</cp:revision>
  <dcterms:created xsi:type="dcterms:W3CDTF">2023-07-26T13:18:00Z</dcterms:created>
  <dcterms:modified xsi:type="dcterms:W3CDTF">2023-07-26T13:18:00Z</dcterms:modified>
</cp:coreProperties>
</file>