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AD66" w14:textId="6B9996AB" w:rsidR="00E63798" w:rsidRPr="00B644FC" w:rsidRDefault="007B5323" w:rsidP="00261E2E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</w:pPr>
      <w:r w:rsidRPr="00B644F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  <w:t>Вільна земельна ділянка (Greenfield)</w:t>
      </w:r>
      <w:r w:rsidR="002A75C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  <w:t>1822086500:05:000:0979</w:t>
      </w:r>
    </w:p>
    <w:p w14:paraId="482921BB" w14:textId="77777777" w:rsidR="00261E2E" w:rsidRPr="00B644FC" w:rsidRDefault="00261E2E" w:rsidP="00261E2E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3798" w:rsidRPr="00B644FC" w14:paraId="1F0E459F" w14:textId="77777777" w:rsidTr="00E63798">
        <w:tc>
          <w:tcPr>
            <w:tcW w:w="5228" w:type="dxa"/>
          </w:tcPr>
          <w:p w14:paraId="6CFFF08D" w14:textId="77777777" w:rsidR="00E63798" w:rsidRPr="00B644FC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Райдержадміністрація/Громада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31BC4776" w14:textId="4B461EEF" w:rsidR="00E63798" w:rsidRPr="00B644FC" w:rsidRDefault="00F64C03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Новогуйвинська селищна рада</w:t>
            </w:r>
          </w:p>
        </w:tc>
      </w:tr>
      <w:tr w:rsidR="00E63798" w:rsidRPr="00B644FC" w14:paraId="30FE6005" w14:textId="77777777" w:rsidTr="00E63798">
        <w:tc>
          <w:tcPr>
            <w:tcW w:w="5228" w:type="dxa"/>
          </w:tcPr>
          <w:p w14:paraId="0191B0BE" w14:textId="77777777" w:rsidR="00E63798" w:rsidRPr="00B644FC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Місцезнаходження ділянки (район/громада, населений пункт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)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4D36238B" w14:textId="5A01391D" w:rsidR="00E63798" w:rsidRPr="00B644FC" w:rsidRDefault="00F64C03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Житомирська область Житомирський район </w:t>
            </w:r>
            <w:r w:rsidR="0013397F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Новогуйвинська селищна рада</w:t>
            </w:r>
            <w:r w:rsidR="00061FC0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, за межами с. Вишневе</w:t>
            </w:r>
          </w:p>
        </w:tc>
      </w:tr>
      <w:tr w:rsidR="00E63798" w:rsidRPr="00B644FC" w14:paraId="161D7128" w14:textId="77777777" w:rsidTr="00E63798">
        <w:tc>
          <w:tcPr>
            <w:tcW w:w="5228" w:type="dxa"/>
          </w:tcPr>
          <w:p w14:paraId="29B65A90" w14:textId="77777777" w:rsidR="00E63798" w:rsidRPr="00B644FC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Координати на карті Google Maps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у форматі десяткових градусів (наприклад 41.40338, 2.17403)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53BD095F" w14:textId="4F2880DC" w:rsidR="00E63798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5549115.295, 3235088.675</w:t>
            </w:r>
          </w:p>
        </w:tc>
      </w:tr>
      <w:tr w:rsidR="00E63798" w:rsidRPr="00B644FC" w14:paraId="770B7F5D" w14:textId="77777777" w:rsidTr="00E63798">
        <w:tc>
          <w:tcPr>
            <w:tcW w:w="5228" w:type="dxa"/>
          </w:tcPr>
          <w:p w14:paraId="028AD7BD" w14:textId="77777777" w:rsidR="00E63798" w:rsidRPr="00B644FC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Загальна площа ділянки (га)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 xml:space="preserve"> * </w:t>
            </w:r>
          </w:p>
        </w:tc>
        <w:tc>
          <w:tcPr>
            <w:tcW w:w="5228" w:type="dxa"/>
          </w:tcPr>
          <w:p w14:paraId="238316B9" w14:textId="7431EC5A" w:rsidR="00E63798" w:rsidRPr="00B644FC" w:rsidRDefault="00F64C03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11,2957</w:t>
            </w:r>
          </w:p>
        </w:tc>
      </w:tr>
      <w:tr w:rsidR="00E63798" w:rsidRPr="00B644FC" w14:paraId="03B65D4A" w14:textId="77777777" w:rsidTr="00E63798">
        <w:tc>
          <w:tcPr>
            <w:tcW w:w="5228" w:type="dxa"/>
          </w:tcPr>
          <w:p w14:paraId="0F22008F" w14:textId="77777777" w:rsidR="00E63798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Ділянка знаходиться в межах чи за межами населеного пункту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 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14:paraId="267C2579" w14:textId="5E1CAA7B" w:rsidR="00E63798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з</w:t>
            </w:r>
            <w:r w:rsidR="0013397F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а межами населених пунктів</w:t>
            </w:r>
          </w:p>
        </w:tc>
      </w:tr>
      <w:tr w:rsidR="00E63798" w:rsidRPr="00B644FC" w14:paraId="7F2BE19C" w14:textId="77777777" w:rsidTr="00E63798">
        <w:tc>
          <w:tcPr>
            <w:tcW w:w="5228" w:type="dxa"/>
          </w:tcPr>
          <w:p w14:paraId="06259A8E" w14:textId="77777777" w:rsidR="00E63798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Відстань від ділянки до найближчого житлового будинку (км)</w:t>
            </w:r>
            <w:r w:rsidRPr="00B644FC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6BA6F5AD" w14:textId="41EDAE52" w:rsidR="00E63798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0,093 </w:t>
            </w:r>
          </w:p>
        </w:tc>
      </w:tr>
      <w:tr w:rsidR="00E63798" w:rsidRPr="00B644FC" w14:paraId="3F8751F5" w14:textId="77777777" w:rsidTr="00E63798">
        <w:tc>
          <w:tcPr>
            <w:tcW w:w="5228" w:type="dxa"/>
          </w:tcPr>
          <w:p w14:paraId="517B0FF0" w14:textId="77777777" w:rsidR="00E63798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Відстань від ділянки до межі житлової зони (згідно з генпланом населеного пункту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) (км)</w:t>
            </w:r>
          </w:p>
        </w:tc>
        <w:tc>
          <w:tcPr>
            <w:tcW w:w="5228" w:type="dxa"/>
          </w:tcPr>
          <w:p w14:paraId="791F442C" w14:textId="64C787A2" w:rsidR="00E63798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0,05 км</w:t>
            </w:r>
          </w:p>
        </w:tc>
      </w:tr>
      <w:tr w:rsidR="00E63798" w:rsidRPr="00B644FC" w14:paraId="50DB5826" w14:textId="77777777" w:rsidTr="00E63798">
        <w:tc>
          <w:tcPr>
            <w:tcW w:w="5228" w:type="dxa"/>
          </w:tcPr>
          <w:p w14:paraId="455FF527" w14:textId="77777777" w:rsidR="00E63798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Власник</w:t>
            </w:r>
            <w:r w:rsidRPr="00B644FC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0D4CA825" w14:textId="4BAD610D" w:rsidR="00E63798" w:rsidRPr="00B644FC" w:rsidRDefault="00D8592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Новогуйвинська селищна рада</w:t>
            </w:r>
          </w:p>
        </w:tc>
      </w:tr>
      <w:tr w:rsidR="001642B4" w:rsidRPr="00B644FC" w14:paraId="281E44D4" w14:textId="77777777" w:rsidTr="00E63798">
        <w:tc>
          <w:tcPr>
            <w:tcW w:w="5228" w:type="dxa"/>
          </w:tcPr>
          <w:p w14:paraId="09D1994D" w14:textId="77777777" w:rsidR="001642B4" w:rsidRPr="00B644FC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Форма власності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 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14:paraId="48F2DD3D" w14:textId="6B457699" w:rsidR="001642B4" w:rsidRPr="00B644FC" w:rsidRDefault="00D8592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1642B4" w:rsidRPr="00B644FC" w14:paraId="6B9788B8" w14:textId="77777777" w:rsidTr="00E63798">
        <w:tc>
          <w:tcPr>
            <w:tcW w:w="5228" w:type="dxa"/>
          </w:tcPr>
          <w:p w14:paraId="2C43406C" w14:textId="77777777" w:rsidR="001642B4" w:rsidRPr="00B644FC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Кадастровий номер</w:t>
            </w:r>
            <w:r w:rsidRPr="00B644FC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2B0B4D0C" w14:textId="15254BD1" w:rsidR="001642B4" w:rsidRPr="00D8592D" w:rsidRDefault="00D8592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1822086500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0979</w:t>
            </w:r>
          </w:p>
        </w:tc>
      </w:tr>
      <w:tr w:rsidR="001642B4" w:rsidRPr="00B644FC" w14:paraId="2223F283" w14:textId="77777777" w:rsidTr="00E63798">
        <w:tc>
          <w:tcPr>
            <w:tcW w:w="5228" w:type="dxa"/>
          </w:tcPr>
          <w:p w14:paraId="2F64E000" w14:textId="77777777" w:rsidR="001642B4" w:rsidRPr="00B644FC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Класифікація виду цільового призначення земельної ділянки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(назва, код КВЦПЗ)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4BF21BDE" w14:textId="1B609EE8" w:rsidR="001642B4" w:rsidRPr="00B644FC" w:rsidRDefault="00D8592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16.00 - </w:t>
            </w:r>
            <w:r w:rsidRPr="00D8592D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Землі запасу (земельні ділянки кожної    категорії земель, які не надані у власність або користування громадянам ч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и </w:t>
            </w:r>
            <w:r w:rsidRPr="00D8592D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юридичним особам)</w:t>
            </w:r>
          </w:p>
        </w:tc>
      </w:tr>
      <w:tr w:rsidR="001642B4" w:rsidRPr="00B644FC" w14:paraId="096A84A1" w14:textId="77777777" w:rsidTr="00E63798">
        <w:tc>
          <w:tcPr>
            <w:tcW w:w="5228" w:type="dxa"/>
          </w:tcPr>
          <w:p w14:paraId="581B3D6B" w14:textId="77777777" w:rsidR="001642B4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Користувач</w:t>
            </w:r>
            <w:r w:rsidRPr="00B644FC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281003B2" w14:textId="64BCE16D" w:rsidR="001642B4" w:rsidRPr="00B644FC" w:rsidRDefault="00D8592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1642B4" w:rsidRPr="00B644FC" w14:paraId="66AA13CD" w14:textId="77777777" w:rsidTr="00E63798">
        <w:tc>
          <w:tcPr>
            <w:tcW w:w="5228" w:type="dxa"/>
          </w:tcPr>
          <w:p w14:paraId="566EDA78" w14:textId="77777777" w:rsidR="001642B4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Для яких цілей ділянка використовується нині </w:t>
            </w:r>
            <w:r w:rsidRPr="00B644FC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14:paraId="75C02075" w14:textId="0365B1EA" w:rsidR="001642B4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з</w:t>
            </w:r>
            <w:r w:rsidR="00D8592D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емлі запасу</w:t>
            </w:r>
          </w:p>
        </w:tc>
      </w:tr>
      <w:tr w:rsidR="001642B4" w:rsidRPr="00B644FC" w14:paraId="38510690" w14:textId="77777777" w:rsidTr="00E63798">
        <w:tc>
          <w:tcPr>
            <w:tcW w:w="5228" w:type="dxa"/>
          </w:tcPr>
          <w:p w14:paraId="25C67D82" w14:textId="77777777" w:rsidR="001642B4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Форма передачі ділянки інвестору</w:t>
            </w:r>
            <w:r w:rsidRPr="00B644FC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228" w:type="dxa"/>
          </w:tcPr>
          <w:p w14:paraId="4AC9BC7E" w14:textId="0D611B29" w:rsidR="001642B4" w:rsidRPr="00B644FC" w:rsidRDefault="00D8592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1642B4" w:rsidRPr="00B644FC" w14:paraId="31EFA6D4" w14:textId="77777777" w:rsidTr="00E63798">
        <w:tc>
          <w:tcPr>
            <w:tcW w:w="5228" w:type="dxa"/>
          </w:tcPr>
          <w:p w14:paraId="1775A585" w14:textId="77777777" w:rsidR="001642B4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Форма ділянк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и (слід зазначити приблизну форму ділянки, напр.: квадрат, прямокутник, трикутник, трапеція, багатокутник, інше)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228" w:type="dxa"/>
          </w:tcPr>
          <w:p w14:paraId="175BA5AD" w14:textId="074764A0" w:rsidR="001642B4" w:rsidRPr="00717D6D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інше</w:t>
            </w:r>
          </w:p>
        </w:tc>
      </w:tr>
      <w:tr w:rsidR="001642B4" w:rsidRPr="00B644FC" w14:paraId="575AD46A" w14:textId="77777777" w:rsidTr="00E63798">
        <w:tc>
          <w:tcPr>
            <w:tcW w:w="5228" w:type="dxa"/>
          </w:tcPr>
          <w:p w14:paraId="51DFE9B5" w14:textId="77777777" w:rsidR="001642B4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228" w:type="dxa"/>
          </w:tcPr>
          <w:p w14:paraId="1615A4AA" w14:textId="7D9C0F13" w:rsidR="001642B4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інформація відсутня</w:t>
            </w:r>
          </w:p>
        </w:tc>
      </w:tr>
      <w:tr w:rsidR="001642B4" w:rsidRPr="00B644FC" w14:paraId="52AE15AE" w14:textId="77777777" w:rsidTr="00E63798">
        <w:tc>
          <w:tcPr>
            <w:tcW w:w="5228" w:type="dxa"/>
          </w:tcPr>
          <w:p w14:paraId="5293CB5C" w14:textId="77777777" w:rsidR="001642B4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Ризик затоплення чи зсувів землі</w:t>
            </w:r>
            <w:r w:rsidRPr="00B644FC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0AED74FF" w14:textId="62659F57" w:rsidR="001642B4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1642B4" w:rsidRPr="00B644FC" w14:paraId="399CCECC" w14:textId="77777777" w:rsidTr="00E63798">
        <w:tc>
          <w:tcPr>
            <w:tcW w:w="5228" w:type="dxa"/>
          </w:tcPr>
          <w:p w14:paraId="7B829324" w14:textId="77777777" w:rsidR="001642B4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Підземні перешкоди (напр. підземні комунікації) *</w:t>
            </w:r>
          </w:p>
        </w:tc>
        <w:tc>
          <w:tcPr>
            <w:tcW w:w="5228" w:type="dxa"/>
          </w:tcPr>
          <w:p w14:paraId="5B53D199" w14:textId="6F9EC649" w:rsidR="001642B4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1642B4" w:rsidRPr="00B644FC" w14:paraId="31236916" w14:textId="77777777" w:rsidTr="00E63798">
        <w:tc>
          <w:tcPr>
            <w:tcW w:w="5228" w:type="dxa"/>
          </w:tcPr>
          <w:p w14:paraId="4FB63762" w14:textId="77777777" w:rsidR="001642B4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Наземні та повітряні перешкоди (напр. ЛЕП) - </w:t>
            </w:r>
          </w:p>
        </w:tc>
        <w:tc>
          <w:tcPr>
            <w:tcW w:w="5228" w:type="dxa"/>
          </w:tcPr>
          <w:p w14:paraId="1C778B30" w14:textId="3929DE20" w:rsidR="001642B4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1642B4" w:rsidRPr="00B644FC" w14:paraId="275C9D2A" w14:textId="77777777" w:rsidTr="00E63798">
        <w:tc>
          <w:tcPr>
            <w:tcW w:w="5228" w:type="dxa"/>
          </w:tcPr>
          <w:p w14:paraId="368330C2" w14:textId="77777777" w:rsidR="001642B4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Екологічні обмеження * - </w:t>
            </w:r>
          </w:p>
        </w:tc>
        <w:tc>
          <w:tcPr>
            <w:tcW w:w="5228" w:type="dxa"/>
          </w:tcPr>
          <w:p w14:paraId="61F24C0E" w14:textId="163B31FE" w:rsidR="001642B4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1642B4" w:rsidRPr="00B644FC" w14:paraId="469FB4C1" w14:textId="77777777" w:rsidTr="00E63798">
        <w:tc>
          <w:tcPr>
            <w:tcW w:w="5228" w:type="dxa"/>
          </w:tcPr>
          <w:p w14:paraId="27061333" w14:textId="77777777" w:rsidR="001642B4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Під’їзна дорога для вантажних автомобілів * </w:t>
            </w:r>
          </w:p>
        </w:tc>
        <w:tc>
          <w:tcPr>
            <w:tcW w:w="5228" w:type="dxa"/>
          </w:tcPr>
          <w:p w14:paraId="2F1B552F" w14:textId="197E328F" w:rsidR="001642B4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наявна</w:t>
            </w:r>
          </w:p>
        </w:tc>
      </w:tr>
      <w:tr w:rsidR="001642B4" w:rsidRPr="00B644FC" w14:paraId="2E852ABD" w14:textId="77777777" w:rsidTr="00E63798">
        <w:tc>
          <w:tcPr>
            <w:tcW w:w="5228" w:type="dxa"/>
          </w:tcPr>
          <w:p w14:paraId="77E6314B" w14:textId="77777777" w:rsidR="001642B4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Відстань до автодороги державного значення (</w:t>
            </w:r>
            <w:r w:rsidRPr="00B644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  <w:t>км)</w:t>
            </w:r>
          </w:p>
        </w:tc>
        <w:tc>
          <w:tcPr>
            <w:tcW w:w="5228" w:type="dxa"/>
          </w:tcPr>
          <w:p w14:paraId="54FDFAA3" w14:textId="060AC20A" w:rsidR="001642B4" w:rsidRPr="00717D6D" w:rsidRDefault="00F64C03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val="uk-UA" w:eastAsia="ru-RU"/>
              </w:rPr>
            </w:pPr>
            <w:r w:rsidRPr="00717D6D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val="uk-UA" w:eastAsia="ru-RU"/>
              </w:rPr>
              <w:t>5,0 до автошляху Виступовичі-Могилів-Подільський</w:t>
            </w:r>
          </w:p>
        </w:tc>
      </w:tr>
      <w:tr w:rsidR="001642B4" w:rsidRPr="00B644FC" w14:paraId="3D18F036" w14:textId="77777777" w:rsidTr="00E63798">
        <w:tc>
          <w:tcPr>
            <w:tcW w:w="5228" w:type="dxa"/>
          </w:tcPr>
          <w:p w14:paraId="45C5613D" w14:textId="77777777" w:rsidR="00261E2E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14:paraId="40302D10" w14:textId="77777777" w:rsidR="001642B4" w:rsidRPr="00B644FC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5228" w:type="dxa"/>
          </w:tcPr>
          <w:p w14:paraId="133D98BB" w14:textId="6EF5081D" w:rsidR="001642B4" w:rsidRPr="00B644FC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1642B4" w:rsidRPr="00B644FC" w14:paraId="3509F769" w14:textId="77777777" w:rsidTr="00E63798">
        <w:tc>
          <w:tcPr>
            <w:tcW w:w="5228" w:type="dxa"/>
          </w:tcPr>
          <w:p w14:paraId="00C41CE4" w14:textId="77777777" w:rsidR="001642B4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7E94FF10" w14:textId="40ACEEC1" w:rsidR="001642B4" w:rsidRPr="00717D6D" w:rsidRDefault="00717D6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43D05" w:rsidRPr="00717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ідстань</w:t>
            </w:r>
            <w:r w:rsidR="00D43D05" w:rsidRPr="00717D6D">
              <w:rPr>
                <w:rFonts w:ascii="Times New Roman" w:hAnsi="Times New Roman" w:cs="Times New Roman"/>
                <w:sz w:val="24"/>
                <w:szCs w:val="24"/>
              </w:rPr>
              <w:t xml:space="preserve"> до ж/д вокзалу м. Житомир: 22,7 км</w:t>
            </w:r>
          </w:p>
        </w:tc>
      </w:tr>
      <w:tr w:rsidR="00261E2E" w:rsidRPr="00B644FC" w14:paraId="24049C31" w14:textId="77777777" w:rsidTr="00E63798">
        <w:tc>
          <w:tcPr>
            <w:tcW w:w="5228" w:type="dxa"/>
          </w:tcPr>
          <w:p w14:paraId="5A653A0E" w14:textId="77777777" w:rsidR="00261E2E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440F2331" w14:textId="5E9BAC25" w:rsidR="00D43D05" w:rsidRPr="00717D6D" w:rsidRDefault="00D43D05" w:rsidP="00717D6D">
            <w:pPr>
              <w:pStyle w:val="a4"/>
              <w:spacing w:line="240" w:lineRule="auto"/>
              <w:ind w:left="-94" w:hanging="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6D">
              <w:rPr>
                <w:rFonts w:ascii="Times New Roman" w:hAnsi="Times New Roman" w:cs="Times New Roman"/>
                <w:sz w:val="24"/>
                <w:szCs w:val="24"/>
              </w:rPr>
              <w:t>Елект</w:t>
            </w:r>
            <w:bookmarkStart w:id="0" w:name="_Hlk88639048"/>
            <w:r w:rsidRPr="00717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1" w:name="_Hlk88639021"/>
            <w:r w:rsidR="00717D6D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Pr="00717D6D">
              <w:rPr>
                <w:rFonts w:ascii="Times New Roman" w:hAnsi="Times New Roman" w:cs="Times New Roman"/>
                <w:sz w:val="24"/>
                <w:szCs w:val="24"/>
              </w:rPr>
              <w:t>найближчої лінії електромереж 250м та 1,0 км</w:t>
            </w:r>
            <w:r w:rsidR="0071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D6D">
              <w:rPr>
                <w:rFonts w:ascii="Times New Roman" w:hAnsi="Times New Roman" w:cs="Times New Roman"/>
                <w:sz w:val="24"/>
                <w:szCs w:val="24"/>
              </w:rPr>
              <w:t>до КТП 139-0,4/</w:t>
            </w:r>
            <w:bookmarkEnd w:id="0"/>
            <w:bookmarkEnd w:id="1"/>
          </w:p>
          <w:p w14:paraId="78710CCA" w14:textId="77777777" w:rsidR="00261E2E" w:rsidRPr="00717D6D" w:rsidRDefault="00261E2E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</w:p>
        </w:tc>
      </w:tr>
      <w:tr w:rsidR="00261E2E" w:rsidRPr="00B644FC" w14:paraId="5FF36ED2" w14:textId="77777777" w:rsidTr="00736CCC">
        <w:trPr>
          <w:trHeight w:val="1124"/>
        </w:trPr>
        <w:tc>
          <w:tcPr>
            <w:tcW w:w="5228" w:type="dxa"/>
          </w:tcPr>
          <w:p w14:paraId="5FE8D28C" w14:textId="77777777" w:rsidR="00261E2E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lastRenderedPageBreak/>
              <w:t>Газопостачання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діючого газопроводу (км) та потужність газопроводу (м3/год)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01E24165" w14:textId="010F5F04" w:rsidR="00261E2E" w:rsidRPr="00736CCC" w:rsidRDefault="00D43D05" w:rsidP="00736CCC">
            <w:pPr>
              <w:pStyle w:val="a4"/>
              <w:spacing w:line="240" w:lineRule="auto"/>
              <w:ind w:left="0" w:right="3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0">
              <w:rPr>
                <w:rFonts w:ascii="Times New Roman" w:hAnsi="Times New Roman" w:cs="Times New Roman"/>
                <w:sz w:val="28"/>
                <w:szCs w:val="28"/>
              </w:rPr>
              <w:t xml:space="preserve">Газо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867B1">
              <w:rPr>
                <w:rFonts w:ascii="Times New Roman" w:hAnsi="Times New Roman" w:cs="Times New Roman"/>
                <w:sz w:val="24"/>
                <w:szCs w:val="24"/>
              </w:rPr>
              <w:t>до найближчого газопроводу низького тиску</w:t>
            </w:r>
            <w:r w:rsidR="0073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7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3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7B1">
              <w:rPr>
                <w:rFonts w:ascii="Times New Roman" w:hAnsi="Times New Roman" w:cs="Times New Roman"/>
                <w:sz w:val="24"/>
                <w:szCs w:val="24"/>
              </w:rPr>
              <w:t xml:space="preserve">м та 1,0 км до найближчої ГРП середнього тиску </w:t>
            </w:r>
          </w:p>
        </w:tc>
      </w:tr>
      <w:tr w:rsidR="00261E2E" w:rsidRPr="00B644FC" w14:paraId="1C815FFB" w14:textId="77777777" w:rsidTr="00E63798">
        <w:tc>
          <w:tcPr>
            <w:tcW w:w="5228" w:type="dxa"/>
          </w:tcPr>
          <w:p w14:paraId="18EF51CD" w14:textId="77777777" w:rsidR="00261E2E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Водопостачання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• відстань до можливого місця підключення до діючого водопроводу (км) та потужність водопроводу (м3/год)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228" w:type="dxa"/>
          </w:tcPr>
          <w:p w14:paraId="60730584" w14:textId="5B74A7CB" w:rsidR="00D43D05" w:rsidRPr="00736CCC" w:rsidRDefault="00736CCC" w:rsidP="00D43D05">
            <w:pPr>
              <w:pStyle w:val="a4"/>
              <w:spacing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D05" w:rsidRPr="00736CCC">
              <w:rPr>
                <w:rFonts w:ascii="Times New Roman" w:hAnsi="Times New Roman" w:cs="Times New Roman"/>
                <w:sz w:val="24"/>
                <w:szCs w:val="24"/>
              </w:rPr>
              <w:t xml:space="preserve">відстань до найближчого </w:t>
            </w:r>
          </w:p>
          <w:p w14:paraId="3021D1FB" w14:textId="252A4732" w:rsidR="00261E2E" w:rsidRPr="00736CCC" w:rsidRDefault="00D43D05" w:rsidP="00736CCC">
            <w:pPr>
              <w:pStyle w:val="a4"/>
              <w:spacing w:line="240" w:lineRule="auto"/>
              <w:ind w:left="-94" w:hanging="757"/>
              <w:rPr>
                <w:rFonts w:ascii="Times New Roman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3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CC">
              <w:rPr>
                <w:rFonts w:ascii="Times New Roman" w:hAnsi="Times New Roman" w:cs="Times New Roman"/>
                <w:sz w:val="24"/>
                <w:szCs w:val="24"/>
              </w:rPr>
              <w:t xml:space="preserve">централізованого водопостачання 4 км, можливе </w:t>
            </w:r>
            <w:r w:rsidR="00736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6CCC">
              <w:rPr>
                <w:rFonts w:ascii="Times New Roman" w:hAnsi="Times New Roman" w:cs="Times New Roman"/>
                <w:sz w:val="24"/>
                <w:szCs w:val="24"/>
              </w:rPr>
              <w:t>буріння</w:t>
            </w:r>
            <w:r w:rsidR="0073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CC">
              <w:rPr>
                <w:rFonts w:ascii="Times New Roman" w:hAnsi="Times New Roman" w:cs="Times New Roman"/>
                <w:sz w:val="24"/>
                <w:szCs w:val="24"/>
              </w:rPr>
              <w:t>свердловини</w:t>
            </w:r>
          </w:p>
        </w:tc>
      </w:tr>
      <w:tr w:rsidR="00261E2E" w:rsidRPr="00B644FC" w14:paraId="2307F3AC" w14:textId="77777777" w:rsidTr="00E63798">
        <w:tc>
          <w:tcPr>
            <w:tcW w:w="5228" w:type="dxa"/>
          </w:tcPr>
          <w:p w14:paraId="2A4BD2D6" w14:textId="77777777" w:rsidR="00261E2E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Поточний стан справ</w:t>
            </w:r>
          </w:p>
          <w:p w14:paraId="39E42D7D" w14:textId="77777777" w:rsidR="00261E2E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uk-UA" w:eastAsia="ru-RU"/>
              </w:rPr>
              <w:t>(наявність необхідних дозволів, результати зміни призначення земельної ділянки, тощо)</w:t>
            </w:r>
          </w:p>
        </w:tc>
        <w:tc>
          <w:tcPr>
            <w:tcW w:w="5228" w:type="dxa"/>
          </w:tcPr>
          <w:p w14:paraId="01B1F4C6" w14:textId="61FA2121" w:rsidR="00261E2E" w:rsidRPr="00B644FC" w:rsidRDefault="00736CCC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261E2E" w:rsidRPr="00B644FC" w14:paraId="458F3A5A" w14:textId="77777777" w:rsidTr="00E63798">
        <w:tc>
          <w:tcPr>
            <w:tcW w:w="5228" w:type="dxa"/>
          </w:tcPr>
          <w:p w14:paraId="031BD99E" w14:textId="77777777" w:rsidR="00261E2E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Додаткова інформація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(у разі наявності)</w:t>
            </w:r>
          </w:p>
        </w:tc>
        <w:tc>
          <w:tcPr>
            <w:tcW w:w="5228" w:type="dxa"/>
          </w:tcPr>
          <w:p w14:paraId="5E783B7E" w14:textId="77777777" w:rsidR="00261E2E" w:rsidRPr="00B644FC" w:rsidRDefault="00261E2E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</w:p>
        </w:tc>
      </w:tr>
      <w:tr w:rsidR="00261E2E" w:rsidRPr="00B644FC" w14:paraId="42F01DB0" w14:textId="77777777" w:rsidTr="00E63798">
        <w:tc>
          <w:tcPr>
            <w:tcW w:w="5228" w:type="dxa"/>
          </w:tcPr>
          <w:p w14:paraId="22BE568E" w14:textId="77777777" w:rsidR="00261E2E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4FC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Контактна особа</w:t>
            </w:r>
            <w:r w:rsidRPr="00B644FC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 xml:space="preserve"> * </w:t>
            </w:r>
            <w:r w:rsidRPr="00B644FC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uk-UA" w:eastAsia="ru-RU"/>
              </w:rPr>
              <w:t>(ПІП, посада, контактні телефони, e-mail тощо)</w:t>
            </w:r>
            <w:r w:rsidRPr="00B644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B0B407A" w14:textId="77777777" w:rsidR="00261E2E" w:rsidRPr="00B644FC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5228" w:type="dxa"/>
          </w:tcPr>
          <w:p w14:paraId="79B57FAE" w14:textId="3390DA98" w:rsidR="00261E2E" w:rsidRPr="00D043BB" w:rsidRDefault="00D043BB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Тетяна ПАРФЕНТІЄВА заступник селищного голови 0676851284 </w:t>
            </w:r>
            <w:r w:rsidRPr="00D043BB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parfe</w:t>
            </w:r>
            <w:r w:rsidRPr="00D043BB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zt</w:t>
            </w:r>
            <w:r w:rsidRPr="00D043BB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ukr</w:t>
            </w:r>
            <w:r w:rsidRPr="00D043BB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net</w:t>
            </w:r>
          </w:p>
        </w:tc>
      </w:tr>
    </w:tbl>
    <w:p w14:paraId="10AFBCEF" w14:textId="77777777" w:rsidR="00C03B50" w:rsidRDefault="00C03B5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DE841AC" w14:textId="77777777" w:rsidR="007E06CC" w:rsidRDefault="007E06CC" w:rsidP="007E06CC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  <w:t>Вільна земельна ділянка (Greenfield)1822082100:01:000:0713</w:t>
      </w:r>
    </w:p>
    <w:p w14:paraId="6A4F17F6" w14:textId="77777777" w:rsidR="007E06CC" w:rsidRDefault="007E06C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5732E4" w14:paraId="78781808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A71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Райдержадміністрація/Громада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8137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Новогуйвинська селищна рада</w:t>
            </w:r>
          </w:p>
        </w:tc>
      </w:tr>
      <w:tr w:rsidR="005732E4" w14:paraId="05439CC4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F141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Місцезнаходження ділянки (район/громада, населений пункт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1851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Житомирська область Житомирський район Новогуйвинська селищна рада</w:t>
            </w:r>
          </w:p>
        </w:tc>
      </w:tr>
      <w:tr w:rsidR="005732E4" w14:paraId="36AE73A0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CDAB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Координати на карті Google Maps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у форматі десяткових градусів (наприклад 41.40338, 2.17403)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D105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5549415.996, 3234656.356</w:t>
            </w:r>
          </w:p>
        </w:tc>
      </w:tr>
      <w:tr w:rsidR="005732E4" w14:paraId="57898961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8D8D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Загальна площа ділянки (га)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 xml:space="preserve"> *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3E8C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20,1472</w:t>
            </w:r>
          </w:p>
        </w:tc>
      </w:tr>
      <w:tr w:rsidR="005732E4" w14:paraId="6384DB33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2647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Ділянка знаходиться в межах чи за межами населеного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C0C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за межами населених пунктів</w:t>
            </w:r>
          </w:p>
        </w:tc>
      </w:tr>
      <w:tr w:rsidR="005732E4" w14:paraId="2EF145FB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1F1F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Відстань від ділянки до найближчого житлового будинку (км)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EDA3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0,510</w:t>
            </w:r>
          </w:p>
        </w:tc>
      </w:tr>
      <w:tr w:rsidR="005732E4" w14:paraId="2BBC0563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77C3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Відстань від ділянки до межі житлової зони (згідно з генпланом населеного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) (км)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EA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0,393</w:t>
            </w:r>
          </w:p>
        </w:tc>
      </w:tr>
      <w:tr w:rsidR="005732E4" w14:paraId="10144DF5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77A9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Власник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8048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Новогуйвинська селищна рада</w:t>
            </w:r>
          </w:p>
        </w:tc>
      </w:tr>
      <w:tr w:rsidR="005732E4" w14:paraId="2714032C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76F5" w14:textId="77777777" w:rsidR="005732E4" w:rsidRDefault="005732E4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Форма власності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95BB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5732E4" w14:paraId="0EE7F5F6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977" w14:textId="77777777" w:rsidR="005732E4" w:rsidRDefault="005732E4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Кадастровий номер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92D7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1822082100:01:000:0713</w:t>
            </w:r>
          </w:p>
        </w:tc>
      </w:tr>
      <w:tr w:rsidR="005732E4" w14:paraId="4EDE00AC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8627" w14:textId="77777777" w:rsidR="005732E4" w:rsidRDefault="005732E4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Класифікація виду цільового призначення земельної ділянки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(назва, код КВЦПЗ)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7152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01-Землі сільськогосподарського призначення</w:t>
            </w:r>
          </w:p>
        </w:tc>
      </w:tr>
      <w:tr w:rsidR="005732E4" w14:paraId="586C74F9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B4EE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Користувач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DE43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5732E4" w14:paraId="42CD351E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5CFB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Для яких цілей ділянка використовується нині 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1EE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5732E4" w14:paraId="4EEDE4EB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8AE7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Форма передачі ділянки інвестору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92EF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5732E4" w14:paraId="3054BF65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DC39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Форма ділянк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и (слід зазначити приблизну форму ділянки, напр.: квадрат, прямокутник, трикутник, трапеція, багатокутник, інше)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29CF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багатокутник</w:t>
            </w:r>
          </w:p>
        </w:tc>
      </w:tr>
      <w:tr w:rsidR="005732E4" w14:paraId="40BF7339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4D53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3582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інформація відсутня</w:t>
            </w:r>
          </w:p>
        </w:tc>
      </w:tr>
      <w:tr w:rsidR="005732E4" w14:paraId="458DC3A5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37FD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Ризик затоплення чи зсувів землі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9611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5732E4" w14:paraId="1A9A7816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76FE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Підземні перешкоди (напр. підземні комунікації)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D73F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5732E4" w14:paraId="330149E9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A28F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Наземні та повітряні перешкоди (напр. ЛЕП) -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1520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5732E4" w14:paraId="140BFD41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4EF4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Екологічні обмеження * -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C248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5732E4" w14:paraId="3DC120F9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69D3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Під’їзна дорога для вантажних автомобілів *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9ADF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наявна</w:t>
            </w:r>
          </w:p>
        </w:tc>
      </w:tr>
      <w:tr w:rsidR="005732E4" w14:paraId="287022A7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C0A2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lastRenderedPageBreak/>
              <w:t>Відстань до автодороги державного значення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  <w:t>км)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C7F6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val="uk-UA" w:eastAsia="ru-RU"/>
              </w:rPr>
              <w:t>5,5 до автошляху Виступовичі-Могилів-Подільський</w:t>
            </w:r>
          </w:p>
        </w:tc>
      </w:tr>
      <w:tr w:rsidR="005732E4" w14:paraId="43DB758F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4ED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14:paraId="7B0B8424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5696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5732E4" w14:paraId="59603166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A36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5C99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ж/д вокзалу м. Житомир: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732E4" w14:paraId="5632273C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EB66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7D9F" w14:textId="77777777" w:rsidR="005732E4" w:rsidRDefault="005732E4">
            <w:pPr>
              <w:pStyle w:val="a4"/>
              <w:spacing w:line="240" w:lineRule="auto"/>
              <w:ind w:left="-94" w:hanging="7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Елект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найближчої лінії електромереж 700 м та 1,5 км до КТП 139-0,4/</w:t>
            </w:r>
          </w:p>
        </w:tc>
      </w:tr>
      <w:tr w:rsidR="005732E4" w14:paraId="760B7C7D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06E8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Газопостачання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діючого газопроводу (км) та потужність газопроводу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D183" w14:textId="77777777" w:rsidR="005732E4" w:rsidRDefault="005732E4">
            <w:pPr>
              <w:pStyle w:val="a4"/>
              <w:spacing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Газо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найближчого газопроводу низького </w:t>
            </w:r>
          </w:p>
          <w:p w14:paraId="5BEB899F" w14:textId="77777777" w:rsidR="005732E4" w:rsidRDefault="005732E4">
            <w:pPr>
              <w:pStyle w:val="a4"/>
              <w:spacing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тиску 700 м та 1,5 км до найближчої ГРП середнього тиску </w:t>
            </w:r>
          </w:p>
        </w:tc>
      </w:tr>
      <w:tr w:rsidR="005732E4" w14:paraId="7284B4E9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E8C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Водопостачання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• відстань до можливого місця підключення до діючого водопроводу (км) та потужність водопроводу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381" w14:textId="77777777" w:rsidR="005732E4" w:rsidRDefault="005732E4">
            <w:pPr>
              <w:pStyle w:val="a4"/>
              <w:spacing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відстань до найближчого централізованого водопостачання 4 км, можливе буріння    свердловини</w:t>
            </w:r>
          </w:p>
          <w:p w14:paraId="763BE31D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</w:p>
        </w:tc>
      </w:tr>
      <w:tr w:rsidR="005732E4" w14:paraId="491C7EFE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45B4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Поточний стан справ</w:t>
            </w:r>
          </w:p>
          <w:p w14:paraId="4607FC5B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uk-UA" w:eastAsia="ru-RU"/>
              </w:rPr>
              <w:t>(наявність необхідних дозволів, результати зміни призначення земельної ділянки, тощо)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1377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5732E4" w14:paraId="29FFBB80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AA0B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Додаткова інформація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(у разі наявності)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44AE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5732E4" w14:paraId="1221F305" w14:textId="77777777" w:rsidTr="005732E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3BE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Контактна особа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 xml:space="preserve"> * </w:t>
            </w: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uk-UA" w:eastAsia="ru-RU"/>
              </w:rPr>
              <w:t>(ПІП, посада, контактні телефони, e-mail тощо)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23B9C7D" w14:textId="77777777" w:rsidR="005732E4" w:rsidRDefault="005732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06E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Тетяна ПАРФЕНТІЄВА заступник селищного голови 0676851284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parfe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zt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ukr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net</w:t>
            </w:r>
          </w:p>
          <w:p w14:paraId="47BBFE92" w14:textId="77777777" w:rsidR="005732E4" w:rsidRDefault="005732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</w:p>
        </w:tc>
      </w:tr>
    </w:tbl>
    <w:p w14:paraId="7EC61595" w14:textId="77777777" w:rsidR="005732E4" w:rsidRDefault="005732E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CBE2123" w14:textId="77777777" w:rsidR="004633E0" w:rsidRDefault="004633E0" w:rsidP="004633E0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  <w:t>Вільна земельна ділянка (Greenfield)1822086500:05:000:0757</w:t>
      </w:r>
    </w:p>
    <w:p w14:paraId="1509F6D6" w14:textId="77777777" w:rsidR="004633E0" w:rsidRDefault="004633E0" w:rsidP="004633E0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4633E0" w14:paraId="4408243D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2F48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Райдержадміністрація/Громада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B833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Новогуйвинська селищна рада</w:t>
            </w:r>
          </w:p>
        </w:tc>
      </w:tr>
      <w:tr w:rsidR="004633E0" w14:paraId="26DCC3CA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C58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Місцезнаходження ділянки (район/громада, населений пункт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09D4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Житомирська область Житомирський район Новогуйвинська селищна рада, за межами с. Волиця</w:t>
            </w:r>
          </w:p>
        </w:tc>
      </w:tr>
      <w:tr w:rsidR="004633E0" w14:paraId="3A939757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D194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Координати на карті Google Maps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у форматі десяткових градусів (наприклад 41.40338, 2.17403)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2801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5550122.3378, 3235060.2225</w:t>
            </w:r>
          </w:p>
        </w:tc>
      </w:tr>
      <w:tr w:rsidR="004633E0" w14:paraId="0A8ACD94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AA70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Загальна площа ділянки (га)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 xml:space="preserve"> *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6F9D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29,1944</w:t>
            </w:r>
          </w:p>
        </w:tc>
      </w:tr>
      <w:tr w:rsidR="004633E0" w14:paraId="14493487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5DB1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Ділянка знаходиться в межах чи за межами населеного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083F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за межами населеного пункту</w:t>
            </w:r>
          </w:p>
        </w:tc>
      </w:tr>
      <w:tr w:rsidR="004633E0" w14:paraId="41B20E19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D823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Відстань від ділянки до найближчого житлового будинку (км)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A04B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</w:t>
            </w:r>
          </w:p>
        </w:tc>
      </w:tr>
      <w:tr w:rsidR="004633E0" w14:paraId="3CC4201E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BF67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Відстань від ділянки до межі житлової зони (згідно з генпланом населеного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) (км)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C8F4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0,98</w:t>
            </w:r>
          </w:p>
        </w:tc>
      </w:tr>
      <w:tr w:rsidR="004633E0" w14:paraId="0C13B4E9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F2D1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Власник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268C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Новогуйвинська селищна рада</w:t>
            </w:r>
          </w:p>
        </w:tc>
      </w:tr>
      <w:tr w:rsidR="004633E0" w14:paraId="08A4625F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FF45" w14:textId="77777777" w:rsidR="004633E0" w:rsidRDefault="004633E0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Форма власності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F5D9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4633E0" w14:paraId="4DA0C142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9681" w14:textId="77777777" w:rsidR="004633E0" w:rsidRDefault="004633E0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Кадастровий номер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8AFC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1822086500:05:000:0757</w:t>
            </w:r>
          </w:p>
        </w:tc>
      </w:tr>
      <w:tr w:rsidR="004633E0" w14:paraId="24E3259B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E768" w14:textId="77777777" w:rsidR="004633E0" w:rsidRDefault="004633E0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Класифікація виду цільового призначення земельної ділянки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(назва, код КВЦПЗ)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3FDE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01-Землі сільськогосподарського призначення</w:t>
            </w:r>
          </w:p>
        </w:tc>
      </w:tr>
      <w:tr w:rsidR="004633E0" w14:paraId="21C256AB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6BD3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Користувач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4031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4633E0" w14:paraId="1E9CCACF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0CF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Для яких цілей ділянка використовується нині 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F200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4633E0" w14:paraId="192B29A9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34C1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lastRenderedPageBreak/>
              <w:t>Форма передачі ділянки інвестору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8383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4633E0" w14:paraId="74937B80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FE01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Форма ділянк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и (слід зазначити приблизну форму ділянки, напр.: квадрат, прямокутник, трикутник, трапеція, багатокутник, інше)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3C63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багатокутник</w:t>
            </w:r>
          </w:p>
        </w:tc>
      </w:tr>
      <w:tr w:rsidR="004633E0" w14:paraId="7B66158D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E006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3033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інформація відсутня</w:t>
            </w:r>
          </w:p>
        </w:tc>
      </w:tr>
      <w:tr w:rsidR="004633E0" w14:paraId="5A55E122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BA56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Ризик затоплення чи зсувів землі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F4F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4633E0" w14:paraId="30A8712C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C3DF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Підземні перешкоди (напр. підземні комунікації)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18C7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4633E0" w14:paraId="3596438C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6785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Наземні та повітряні перешкоди (напр. ЛЕП) -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3E8C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4633E0" w14:paraId="03650A72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1EA9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Екологічні обмеження * -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1A33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4633E0" w14:paraId="326CCDE4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AE4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Під’їзна дорога для вантажних автомобілів *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7E81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наявна</w:t>
            </w:r>
          </w:p>
        </w:tc>
      </w:tr>
      <w:tr w:rsidR="004633E0" w14:paraId="656C5A15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720E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Відстань до автодороги державного значення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  <w:t>км)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4ED6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val="uk-UA" w:eastAsia="ru-RU"/>
              </w:rPr>
              <w:t>6,5 до автошляху Виступовичі-Могилів-Подільський</w:t>
            </w:r>
          </w:p>
        </w:tc>
      </w:tr>
      <w:tr w:rsidR="004633E0" w14:paraId="68ABE600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884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14:paraId="175B4E1D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5DD1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4633E0" w14:paraId="1C946B7C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8E5B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F24F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ж/д вокзалу м. Житомир: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4633E0" w14:paraId="3E5950F5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4306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01E3" w14:textId="77777777" w:rsidR="004633E0" w:rsidRDefault="004633E0">
            <w:pPr>
              <w:pStyle w:val="a4"/>
              <w:spacing w:line="240" w:lineRule="auto"/>
              <w:ind w:left="-94" w:hanging="7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Елект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найближчої лінії електромереж 1000 м та 2,5 км до КТП 139-0,4/</w:t>
            </w:r>
          </w:p>
        </w:tc>
      </w:tr>
      <w:tr w:rsidR="004633E0" w14:paraId="4A5D3D18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ABA3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Газопостачання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діючого газопроводу (км) та потужність газопроводу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3D84" w14:textId="77777777" w:rsidR="004633E0" w:rsidRDefault="004633E0">
            <w:pPr>
              <w:pStyle w:val="a4"/>
              <w:spacing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Газо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найближчого газопроводу низького </w:t>
            </w:r>
          </w:p>
          <w:p w14:paraId="06B0DEBA" w14:textId="77777777" w:rsidR="004633E0" w:rsidRDefault="004633E0">
            <w:pPr>
              <w:pStyle w:val="a4"/>
              <w:spacing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тиску 1000 м та 2,5 км до найближчої ГРП середнього тиску </w:t>
            </w:r>
          </w:p>
        </w:tc>
      </w:tr>
      <w:tr w:rsidR="004633E0" w14:paraId="318F1BF4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8C0B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Водопостачання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• відстань до можливого місця підключення до діючого водопроводу (км) та потужність водопроводу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 *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965" w14:textId="77777777" w:rsidR="004633E0" w:rsidRDefault="004633E0">
            <w:pPr>
              <w:pStyle w:val="a4"/>
              <w:spacing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відстань до найближчого </w:t>
            </w:r>
          </w:p>
          <w:p w14:paraId="658DA3DB" w14:textId="77777777" w:rsidR="004633E0" w:rsidRDefault="004633E0">
            <w:pPr>
              <w:pStyle w:val="a4"/>
              <w:spacing w:line="240" w:lineRule="auto"/>
              <w:ind w:left="-94" w:hanging="7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централізованого водопостачання 4 км, можливе буріння свердловини</w:t>
            </w:r>
          </w:p>
          <w:p w14:paraId="05D4034C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</w:p>
        </w:tc>
      </w:tr>
      <w:tr w:rsidR="004633E0" w14:paraId="4B78315D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32F6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Поточний стан справ</w:t>
            </w:r>
          </w:p>
          <w:p w14:paraId="061FE09C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uk-UA" w:eastAsia="ru-RU"/>
              </w:rPr>
              <w:t>(наявність необхідних дозволів, результати зміни призначення земельної ділянки, тощо)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80F7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4633E0" w14:paraId="361647D2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8803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Додаткова інформація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(у разі наявності)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C303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4633E0" w14:paraId="109DBF36" w14:textId="77777777" w:rsidTr="004633E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557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Контактна особа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 xml:space="preserve"> * </w:t>
            </w: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uk-UA" w:eastAsia="ru-RU"/>
              </w:rPr>
              <w:t>(ПІП, посада, контактні телефони, e-mail тощо)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0155A1B" w14:textId="77777777" w:rsidR="004633E0" w:rsidRDefault="004633E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C427" w14:textId="77777777" w:rsidR="004633E0" w:rsidRDefault="004633E0">
            <w:pPr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uk-UA" w:eastAsia="ru-RU"/>
              </w:rPr>
              <w:t xml:space="preserve">Тетяна ПАРФЕНТІЄВА заступник селищного голови 0676851284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parfe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zt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ukr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net</w:t>
            </w:r>
          </w:p>
          <w:p w14:paraId="6328003B" w14:textId="77777777" w:rsidR="004633E0" w:rsidRDefault="004633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</w:p>
        </w:tc>
      </w:tr>
    </w:tbl>
    <w:p w14:paraId="0EBD440D" w14:textId="77777777" w:rsidR="004633E0" w:rsidRDefault="004633E0" w:rsidP="004633E0">
      <w:pPr>
        <w:rPr>
          <w:rFonts w:ascii="Times New Roman" w:hAnsi="Times New Roman" w:cs="Times New Roman"/>
          <w:sz w:val="24"/>
          <w:szCs w:val="24"/>
        </w:rPr>
      </w:pPr>
    </w:p>
    <w:p w14:paraId="6D8ED6F7" w14:textId="77777777" w:rsidR="004633E0" w:rsidRPr="004633E0" w:rsidRDefault="004633E0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633E0" w:rsidRPr="004633E0" w:rsidSect="007B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23"/>
    <w:rsid w:val="00061FC0"/>
    <w:rsid w:val="0010493A"/>
    <w:rsid w:val="0013397F"/>
    <w:rsid w:val="001642B4"/>
    <w:rsid w:val="00172C6E"/>
    <w:rsid w:val="001B16C1"/>
    <w:rsid w:val="00261E2E"/>
    <w:rsid w:val="002A75CC"/>
    <w:rsid w:val="002E4FDD"/>
    <w:rsid w:val="003214CC"/>
    <w:rsid w:val="00324A62"/>
    <w:rsid w:val="00346F84"/>
    <w:rsid w:val="00393184"/>
    <w:rsid w:val="003A58A5"/>
    <w:rsid w:val="003F5BF7"/>
    <w:rsid w:val="004633E0"/>
    <w:rsid w:val="00515730"/>
    <w:rsid w:val="00550A66"/>
    <w:rsid w:val="005620F7"/>
    <w:rsid w:val="00565D78"/>
    <w:rsid w:val="005732E4"/>
    <w:rsid w:val="005867B1"/>
    <w:rsid w:val="005D6121"/>
    <w:rsid w:val="00606223"/>
    <w:rsid w:val="00666E00"/>
    <w:rsid w:val="00717D6D"/>
    <w:rsid w:val="00736CCC"/>
    <w:rsid w:val="00737CED"/>
    <w:rsid w:val="00750A59"/>
    <w:rsid w:val="00784B85"/>
    <w:rsid w:val="007B5323"/>
    <w:rsid w:val="007E06CC"/>
    <w:rsid w:val="007E4317"/>
    <w:rsid w:val="00935943"/>
    <w:rsid w:val="0097368E"/>
    <w:rsid w:val="00AF62CB"/>
    <w:rsid w:val="00B31FEB"/>
    <w:rsid w:val="00B644FC"/>
    <w:rsid w:val="00C03B50"/>
    <w:rsid w:val="00C75395"/>
    <w:rsid w:val="00C93BA5"/>
    <w:rsid w:val="00D043BB"/>
    <w:rsid w:val="00D32C07"/>
    <w:rsid w:val="00D43D05"/>
    <w:rsid w:val="00D8592D"/>
    <w:rsid w:val="00D868B6"/>
    <w:rsid w:val="00DD7AAD"/>
    <w:rsid w:val="00E63798"/>
    <w:rsid w:val="00E668BD"/>
    <w:rsid w:val="00EB0DC3"/>
    <w:rsid w:val="00EC6EEB"/>
    <w:rsid w:val="00EF0365"/>
    <w:rsid w:val="00F16A3B"/>
    <w:rsid w:val="00F26C2D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7B5323"/>
  </w:style>
  <w:style w:type="character" w:customStyle="1" w:styleId="quantumwizmenupaperselectcontent">
    <w:name w:val="quantumwizmenupaperselectcontent"/>
    <w:basedOn w:val="a0"/>
    <w:rsid w:val="007B5323"/>
  </w:style>
  <w:style w:type="character" w:customStyle="1" w:styleId="docssharedwiztogglelabeledlabeltext">
    <w:name w:val="docssharedwiztogglelabeledlabeltext"/>
    <w:basedOn w:val="a0"/>
    <w:rsid w:val="007B5323"/>
  </w:style>
  <w:style w:type="character" w:customStyle="1" w:styleId="appsmaterialwizbuttonpaperbuttonlabel">
    <w:name w:val="appsmaterialwizbuttonpaperbuttonlabel"/>
    <w:basedOn w:val="a0"/>
    <w:rsid w:val="007B5323"/>
  </w:style>
  <w:style w:type="table" w:styleId="a3">
    <w:name w:val="Table Grid"/>
    <w:basedOn w:val="a1"/>
    <w:uiPriority w:val="59"/>
    <w:rsid w:val="00E6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D05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7B5323"/>
  </w:style>
  <w:style w:type="character" w:customStyle="1" w:styleId="quantumwizmenupaperselectcontent">
    <w:name w:val="quantumwizmenupaperselectcontent"/>
    <w:basedOn w:val="a0"/>
    <w:rsid w:val="007B5323"/>
  </w:style>
  <w:style w:type="character" w:customStyle="1" w:styleId="docssharedwiztogglelabeledlabeltext">
    <w:name w:val="docssharedwiztogglelabeledlabeltext"/>
    <w:basedOn w:val="a0"/>
    <w:rsid w:val="007B5323"/>
  </w:style>
  <w:style w:type="character" w:customStyle="1" w:styleId="appsmaterialwizbuttonpaperbuttonlabel">
    <w:name w:val="appsmaterialwizbuttonpaperbuttonlabel"/>
    <w:basedOn w:val="a0"/>
    <w:rsid w:val="007B5323"/>
  </w:style>
  <w:style w:type="table" w:styleId="a3">
    <w:name w:val="Table Grid"/>
    <w:basedOn w:val="a1"/>
    <w:uiPriority w:val="59"/>
    <w:rsid w:val="00E6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D05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21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9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054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4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4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1361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4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10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7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4932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3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7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4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40487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2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1599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3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7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2543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12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2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7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9553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1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67324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8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5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16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0553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2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3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08626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9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5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112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9411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4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4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5297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8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9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2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854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4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6654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7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4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3652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2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3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9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5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3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9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2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1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830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25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27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1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7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67929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4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4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9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727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4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5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38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38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0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6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9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0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8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9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4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03096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2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5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42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1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21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4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7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3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7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0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7226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0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22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04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4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6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6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4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4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9466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03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841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8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03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98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8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6401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6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67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9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8365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6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6871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56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46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5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9948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4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86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93563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1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9866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5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14631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5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45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652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94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0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25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6886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0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50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5611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7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9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6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04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0C34-1285-4EE0-B122-886892F8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5063</Words>
  <Characters>2887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215-Элла</cp:lastModifiedBy>
  <cp:revision>16</cp:revision>
  <cp:lastPrinted>2021-06-23T13:09:00Z</cp:lastPrinted>
  <dcterms:created xsi:type="dcterms:W3CDTF">2022-07-14T06:47:00Z</dcterms:created>
  <dcterms:modified xsi:type="dcterms:W3CDTF">2022-08-09T12:14:00Z</dcterms:modified>
</cp:coreProperties>
</file>