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BB" w:rsidRPr="000B4D20" w:rsidRDefault="0051077A" w:rsidP="005107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F262BF" w:rsidRPr="000B4D2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1077A" w:rsidRDefault="000B4D20" w:rsidP="0051077A">
      <w:pPr>
        <w:spacing w:line="16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51077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F262BF" w:rsidRPr="000B4D20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</w:p>
    <w:p w:rsidR="0051077A" w:rsidRDefault="0051077A" w:rsidP="0051077A">
      <w:pPr>
        <w:spacing w:line="16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F262BF" w:rsidRPr="000B4D20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</w:t>
      </w:r>
      <w:r w:rsidR="000B4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2BF" w:rsidRPr="000B4D20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</w:p>
    <w:p w:rsidR="00F262BF" w:rsidRPr="000B4D20" w:rsidRDefault="0051077A" w:rsidP="0051077A">
      <w:pPr>
        <w:spacing w:line="16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F262BF" w:rsidRPr="000B4D20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D102BB" w:rsidRPr="00D102BB" w:rsidRDefault="0051077A" w:rsidP="0051077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від</w:t>
      </w:r>
      <w:r w:rsidR="00F262BF">
        <w:rPr>
          <w:rFonts w:ascii="Times New Roman" w:hAnsi="Times New Roman" w:cs="Times New Roman"/>
          <w:lang w:val="uk-UA"/>
        </w:rPr>
        <w:t>______________№</w:t>
      </w:r>
      <w:r w:rsidR="00D102BB">
        <w:rPr>
          <w:rFonts w:ascii="Times New Roman" w:hAnsi="Times New Roman" w:cs="Times New Roman"/>
          <w:lang w:val="uk-UA"/>
        </w:rPr>
        <w:t>______________</w:t>
      </w:r>
    </w:p>
    <w:p w:rsidR="00720BA2" w:rsidRPr="0051077A" w:rsidRDefault="00720BA2" w:rsidP="00F262B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077A">
        <w:rPr>
          <w:lang w:val="uk-UA"/>
        </w:rPr>
        <w:br/>
      </w:r>
      <w:r w:rsidRPr="0051077A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  <w:r w:rsidR="00F262BF" w:rsidRPr="0051077A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</w:t>
      </w:r>
    </w:p>
    <w:p w:rsidR="000B2F97" w:rsidRPr="000B2F97" w:rsidRDefault="000B2F97" w:rsidP="000B2F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F97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0B2F97" w:rsidRPr="000B2F97" w:rsidRDefault="000B2F97" w:rsidP="000B2F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F97">
        <w:rPr>
          <w:rFonts w:ascii="Times New Roman" w:hAnsi="Times New Roman" w:cs="Times New Roman"/>
          <w:b/>
          <w:sz w:val="28"/>
          <w:szCs w:val="28"/>
          <w:lang w:val="uk-UA"/>
        </w:rPr>
        <w:t>щодо запобігання та протидії корупції</w:t>
      </w:r>
    </w:p>
    <w:p w:rsidR="00720BA2" w:rsidRPr="000B2F97" w:rsidRDefault="00720BA2" w:rsidP="000B2F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Житомирської районної державної адміністрації на </w:t>
      </w:r>
      <w:r w:rsidR="00421C9B" w:rsidRPr="000B2F97">
        <w:rPr>
          <w:rFonts w:ascii="Times New Roman" w:hAnsi="Times New Roman" w:cs="Times New Roman"/>
          <w:b/>
          <w:sz w:val="28"/>
          <w:szCs w:val="28"/>
          <w:lang w:val="uk-UA"/>
        </w:rPr>
        <w:t>2022 рік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17"/>
        <w:gridCol w:w="2880"/>
        <w:gridCol w:w="1843"/>
        <w:gridCol w:w="2552"/>
        <w:gridCol w:w="2126"/>
      </w:tblGrid>
      <w:tr w:rsidR="00436518" w:rsidTr="00F55295">
        <w:tc>
          <w:tcPr>
            <w:tcW w:w="517" w:type="dxa"/>
          </w:tcPr>
          <w:p w:rsidR="00720BA2" w:rsidRPr="00701D9A" w:rsidRDefault="00701D9A" w:rsidP="00701D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01D9A">
              <w:rPr>
                <w:rFonts w:ascii="Times New Roman" w:hAnsi="Times New Roman" w:cs="Times New Roman"/>
                <w:b/>
                <w:lang w:val="uk-UA"/>
              </w:rPr>
              <w:t>№ з\п</w:t>
            </w:r>
          </w:p>
        </w:tc>
        <w:tc>
          <w:tcPr>
            <w:tcW w:w="2880" w:type="dxa"/>
          </w:tcPr>
          <w:p w:rsidR="00720BA2" w:rsidRPr="00701D9A" w:rsidRDefault="00701D9A" w:rsidP="00720B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1D9A">
              <w:rPr>
                <w:rFonts w:ascii="Times New Roman" w:hAnsi="Times New Roman" w:cs="Times New Roman"/>
                <w:b/>
                <w:lang w:val="uk-UA"/>
              </w:rPr>
              <w:t>Зміст заходу</w:t>
            </w:r>
          </w:p>
        </w:tc>
        <w:tc>
          <w:tcPr>
            <w:tcW w:w="1843" w:type="dxa"/>
          </w:tcPr>
          <w:p w:rsidR="00720BA2" w:rsidRPr="00701D9A" w:rsidRDefault="00701D9A" w:rsidP="00720B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1D9A">
              <w:rPr>
                <w:rFonts w:ascii="Times New Roman" w:hAnsi="Times New Roman" w:cs="Times New Roman"/>
                <w:b/>
                <w:lang w:val="uk-UA"/>
              </w:rPr>
              <w:t>Термін проведення</w:t>
            </w:r>
          </w:p>
        </w:tc>
        <w:tc>
          <w:tcPr>
            <w:tcW w:w="2552" w:type="dxa"/>
          </w:tcPr>
          <w:p w:rsidR="00720BA2" w:rsidRPr="00701D9A" w:rsidRDefault="00701D9A" w:rsidP="00720B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1D9A">
              <w:rPr>
                <w:rFonts w:ascii="Times New Roman" w:hAnsi="Times New Roman" w:cs="Times New Roman"/>
                <w:b/>
                <w:lang w:val="uk-UA"/>
              </w:rPr>
              <w:t>Відповідальні за підготовку</w:t>
            </w:r>
          </w:p>
        </w:tc>
        <w:tc>
          <w:tcPr>
            <w:tcW w:w="2126" w:type="dxa"/>
          </w:tcPr>
          <w:p w:rsidR="00720BA2" w:rsidRPr="00701D9A" w:rsidRDefault="00421C9B" w:rsidP="00720B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436518" w:rsidTr="00F55295">
        <w:tc>
          <w:tcPr>
            <w:tcW w:w="517" w:type="dxa"/>
          </w:tcPr>
          <w:p w:rsidR="00720BA2" w:rsidRPr="00701D9A" w:rsidRDefault="00701D9A" w:rsidP="0072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80" w:type="dxa"/>
          </w:tcPr>
          <w:p w:rsidR="00720BA2" w:rsidRPr="00701D9A" w:rsidRDefault="00701D9A" w:rsidP="0072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20BA2" w:rsidRPr="00701D9A" w:rsidRDefault="00701D9A" w:rsidP="0072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720BA2" w:rsidRPr="00701D9A" w:rsidRDefault="00701D9A" w:rsidP="0072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720BA2" w:rsidRPr="00701D9A" w:rsidRDefault="00701D9A" w:rsidP="0072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01D9A" w:rsidTr="00AB797A">
        <w:trPr>
          <w:trHeight w:val="519"/>
        </w:trPr>
        <w:tc>
          <w:tcPr>
            <w:tcW w:w="9918" w:type="dxa"/>
            <w:gridSpan w:val="5"/>
          </w:tcPr>
          <w:p w:rsidR="00701D9A" w:rsidRDefault="00701D9A" w:rsidP="0072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1.Превентивні антикорупційні заходи</w:t>
            </w:r>
          </w:p>
        </w:tc>
      </w:tr>
      <w:tr w:rsidR="00436518" w:rsidTr="00AB797A">
        <w:trPr>
          <w:trHeight w:val="2695"/>
        </w:trPr>
        <w:tc>
          <w:tcPr>
            <w:tcW w:w="517" w:type="dxa"/>
          </w:tcPr>
          <w:p w:rsidR="00701D9A" w:rsidRPr="00C27878" w:rsidRDefault="00C27878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7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880" w:type="dxa"/>
          </w:tcPr>
          <w:p w:rsidR="00701D9A" w:rsidRPr="00C27878" w:rsidRDefault="00C27878" w:rsidP="00C2787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врегулюванню конфлікту інтересів</w:t>
            </w:r>
            <w:r w:rsidR="0043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43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апараті</w:t>
            </w:r>
            <w:proofErr w:type="spellEnd"/>
            <w:r w:rsidR="0043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структурних п</w:t>
            </w:r>
            <w:r w:rsidR="00F6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ідрозділах райдержадміністрації</w:t>
            </w:r>
            <w:r w:rsidR="0043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разі його виявлення або виникнення відповідно до вимог чинного законодавства </w:t>
            </w:r>
            <w:r w:rsidRPr="00C27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3" w:type="dxa"/>
          </w:tcPr>
          <w:p w:rsidR="00701D9A" w:rsidRPr="00C27878" w:rsidRDefault="00436518" w:rsidP="00F6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552" w:type="dxa"/>
          </w:tcPr>
          <w:p w:rsidR="00701D9A" w:rsidRPr="00C27878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</w:t>
            </w:r>
            <w:r w:rsidR="0043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</w:t>
            </w:r>
            <w:r w:rsidR="0043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та виявлення корупції </w:t>
            </w:r>
            <w:r w:rsidR="00F26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апарату</w:t>
            </w:r>
            <w:r w:rsidR="0043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райдержадміністрації </w:t>
            </w:r>
          </w:p>
        </w:tc>
        <w:tc>
          <w:tcPr>
            <w:tcW w:w="2126" w:type="dxa"/>
          </w:tcPr>
          <w:p w:rsidR="00701D9A" w:rsidRPr="00C27878" w:rsidRDefault="00436518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Врегульований конфлікт інтересів</w:t>
            </w:r>
          </w:p>
        </w:tc>
      </w:tr>
      <w:tr w:rsidR="00436518" w:rsidRPr="00E952BE" w:rsidTr="00AB797A">
        <w:trPr>
          <w:trHeight w:val="4095"/>
        </w:trPr>
        <w:tc>
          <w:tcPr>
            <w:tcW w:w="517" w:type="dxa"/>
          </w:tcPr>
          <w:p w:rsidR="00720BA2" w:rsidRPr="00C27878" w:rsidRDefault="00436518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880" w:type="dxa"/>
          </w:tcPr>
          <w:p w:rsidR="00720BA2" w:rsidRPr="00AF3003" w:rsidRDefault="00436518" w:rsidP="001F4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Попередження осіб, які призначаються на посади державних </w:t>
            </w:r>
            <w:r w:rsidR="001F4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службовців, визначені законодавством про державну службу та антикорупційним законодавством</w:t>
            </w:r>
            <w:r w:rsidR="00AF3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частині подання декларації кандидата на посаду</w:t>
            </w:r>
          </w:p>
        </w:tc>
        <w:tc>
          <w:tcPr>
            <w:tcW w:w="1843" w:type="dxa"/>
          </w:tcPr>
          <w:p w:rsidR="00720BA2" w:rsidRPr="00C27878" w:rsidRDefault="001F4636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встановлених законодавством термінів</w:t>
            </w:r>
          </w:p>
        </w:tc>
        <w:tc>
          <w:tcPr>
            <w:tcW w:w="2552" w:type="dxa"/>
          </w:tcPr>
          <w:p w:rsidR="00F262BF" w:rsidRPr="00C27878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 із запобігання та виявлення корупції апарату райдержадміністрації</w:t>
            </w:r>
            <w:r w:rsidR="00AB7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6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управління персоналом апарату райдержадміністрації та служби управління персоналом структурних підрозділів райдержадміністрації</w:t>
            </w:r>
          </w:p>
        </w:tc>
        <w:tc>
          <w:tcPr>
            <w:tcW w:w="2126" w:type="dxa"/>
          </w:tcPr>
          <w:p w:rsidR="00720BA2" w:rsidRPr="00C27878" w:rsidRDefault="001F4636" w:rsidP="008D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 які претендують на зайняття посад </w:t>
            </w:r>
            <w:r w:rsidR="008D7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райдержадміністрації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спеціальними обмеженнями, визначеними законодавством</w:t>
            </w:r>
          </w:p>
        </w:tc>
      </w:tr>
      <w:tr w:rsidR="00436518" w:rsidRPr="00E952BE" w:rsidTr="00F55295">
        <w:tc>
          <w:tcPr>
            <w:tcW w:w="517" w:type="dxa"/>
          </w:tcPr>
          <w:p w:rsidR="00720BA2" w:rsidRPr="00C27878" w:rsidRDefault="001F4636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2880" w:type="dxa"/>
          </w:tcPr>
          <w:p w:rsidR="00720BA2" w:rsidRPr="00C27878" w:rsidRDefault="001F4636" w:rsidP="001F4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проведення спеціальної перевірки щодо осіб, які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претендують на зайняття посад</w:t>
            </w:r>
          </w:p>
        </w:tc>
        <w:tc>
          <w:tcPr>
            <w:tcW w:w="1843" w:type="dxa"/>
          </w:tcPr>
          <w:p w:rsidR="00720BA2" w:rsidRPr="00C27878" w:rsidRDefault="001F4636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Згідно встановлених законодавством термінів</w:t>
            </w:r>
          </w:p>
        </w:tc>
        <w:tc>
          <w:tcPr>
            <w:tcW w:w="2552" w:type="dxa"/>
          </w:tcPr>
          <w:p w:rsidR="00720BA2" w:rsidRPr="00C27878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спеціаліст із запобігання та виявлення корупції апарату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райдержадміністрації</w:t>
            </w:r>
            <w:r w:rsidR="00AB7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управління персоналом апарату райдержадміністрації та служби управління персоналом структурних підрозділів райдержадміністрації</w:t>
            </w:r>
            <w:r w:rsidR="00AB7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1F4636" w:rsidRPr="00C27878" w:rsidRDefault="001F4636" w:rsidP="001F4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Складання довідки про результати спец перевірки</w:t>
            </w:r>
          </w:p>
        </w:tc>
      </w:tr>
      <w:tr w:rsidR="001F4636" w:rsidRPr="00E952BE" w:rsidTr="00F55295">
        <w:trPr>
          <w:trHeight w:val="1789"/>
        </w:trPr>
        <w:tc>
          <w:tcPr>
            <w:tcW w:w="517" w:type="dxa"/>
          </w:tcPr>
          <w:p w:rsidR="001F4636" w:rsidRDefault="001F4636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1.4</w:t>
            </w:r>
          </w:p>
        </w:tc>
        <w:tc>
          <w:tcPr>
            <w:tcW w:w="2880" w:type="dxa"/>
          </w:tcPr>
          <w:p w:rsidR="001F4636" w:rsidRDefault="001F4636" w:rsidP="001F4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перевірок достовірності відомостей про застосування заборон, передбачених Законом України «Про очищення влади»</w:t>
            </w:r>
          </w:p>
        </w:tc>
        <w:tc>
          <w:tcPr>
            <w:tcW w:w="1843" w:type="dxa"/>
          </w:tcPr>
          <w:p w:rsidR="001F4636" w:rsidRPr="001F4636" w:rsidRDefault="00AF2DE2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встановлених законодавством термінів</w:t>
            </w:r>
          </w:p>
        </w:tc>
        <w:tc>
          <w:tcPr>
            <w:tcW w:w="2552" w:type="dxa"/>
          </w:tcPr>
          <w:p w:rsidR="001F4636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 із запобігання та виявлення корупції апарату райдержадміністрації</w:t>
            </w:r>
            <w:r w:rsidR="00AB7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управління персоналом апарату райдержадміністрації та служби управління персоналом структурних підрозділів райдержадміністрації</w:t>
            </w:r>
          </w:p>
        </w:tc>
        <w:tc>
          <w:tcPr>
            <w:tcW w:w="2126" w:type="dxa"/>
          </w:tcPr>
          <w:p w:rsidR="001F4636" w:rsidRDefault="00AF2DE2" w:rsidP="001F4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висновку та довідки про результати спец перевірки</w:t>
            </w:r>
          </w:p>
        </w:tc>
      </w:tr>
      <w:tr w:rsidR="00AF2DE2" w:rsidRPr="00E952BE" w:rsidTr="00F55295">
        <w:tc>
          <w:tcPr>
            <w:tcW w:w="517" w:type="dxa"/>
          </w:tcPr>
          <w:p w:rsidR="00AF2DE2" w:rsidRDefault="00AF2DE2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2880" w:type="dxa"/>
          </w:tcPr>
          <w:p w:rsidR="00AF2DE2" w:rsidRDefault="00AF2DE2" w:rsidP="001F4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осіб, які звільняються, з передбаченими законодавством вимогами щодо фінансового контролю</w:t>
            </w:r>
            <w:r w:rsidR="008D7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частині подання декларацій перед звільненням</w:t>
            </w:r>
          </w:p>
        </w:tc>
        <w:tc>
          <w:tcPr>
            <w:tcW w:w="1843" w:type="dxa"/>
          </w:tcPr>
          <w:p w:rsidR="00AF2DE2" w:rsidRPr="001F4636" w:rsidRDefault="00AF2DE2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AF2DE2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 із запобігання та виявлення корупції апарату райдержадміністрації</w:t>
            </w:r>
            <w:r w:rsidR="00AB7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управління персоналом апарату райдержадміністрації та служби управління персоналом структурних підрозділів райдержадміністрації</w:t>
            </w:r>
          </w:p>
        </w:tc>
        <w:tc>
          <w:tcPr>
            <w:tcW w:w="2126" w:type="dxa"/>
          </w:tcPr>
          <w:p w:rsidR="00AF2DE2" w:rsidRDefault="00AF2DE2" w:rsidP="001F4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особи, яка припиняє діяльність, пов’язану з виконанням функцій держави </w:t>
            </w:r>
          </w:p>
        </w:tc>
      </w:tr>
      <w:tr w:rsidR="00AF2DE2" w:rsidRPr="00E952BE" w:rsidTr="00F55295">
        <w:tc>
          <w:tcPr>
            <w:tcW w:w="517" w:type="dxa"/>
          </w:tcPr>
          <w:p w:rsidR="00AF2DE2" w:rsidRDefault="00AF2DE2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2880" w:type="dxa"/>
          </w:tcPr>
          <w:p w:rsidR="00AF2DE2" w:rsidRDefault="00AF2DE2" w:rsidP="001F4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обліку повідомлень про корупцію, внесеними викривачами. Проведення аналізу роботи із повідомленнями про корупцію, внесеними викривачами</w:t>
            </w:r>
          </w:p>
        </w:tc>
        <w:tc>
          <w:tcPr>
            <w:tcW w:w="1843" w:type="dxa"/>
          </w:tcPr>
          <w:p w:rsidR="00AF2DE2" w:rsidRDefault="00AF2DE2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AF2DE2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 із запобігання та виявлення корупції апарату райдержадміністрації</w:t>
            </w:r>
          </w:p>
        </w:tc>
        <w:tc>
          <w:tcPr>
            <w:tcW w:w="2126" w:type="dxa"/>
          </w:tcPr>
          <w:p w:rsidR="00AF2DE2" w:rsidRDefault="00AF2DE2" w:rsidP="001F4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в журнал обліку повідомлень про корупцію, внесеними викривачами. Складання доповідної записки голові райдер</w:t>
            </w:r>
            <w:r w:rsidR="00F55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жадміністрації про повідомлення, результати їх </w:t>
            </w:r>
            <w:r w:rsidR="00F55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розгляду (за наявності)</w:t>
            </w:r>
          </w:p>
        </w:tc>
      </w:tr>
      <w:tr w:rsidR="00F55295" w:rsidRPr="00E952BE" w:rsidTr="00E952BE">
        <w:trPr>
          <w:trHeight w:val="2973"/>
        </w:trPr>
        <w:tc>
          <w:tcPr>
            <w:tcW w:w="517" w:type="dxa"/>
          </w:tcPr>
          <w:p w:rsidR="00F55295" w:rsidRDefault="00F55295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1.7</w:t>
            </w:r>
          </w:p>
        </w:tc>
        <w:tc>
          <w:tcPr>
            <w:tcW w:w="2880" w:type="dxa"/>
          </w:tcPr>
          <w:p w:rsidR="00F55295" w:rsidRDefault="00F55295" w:rsidP="001F4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обліку працівників апарату та структурних підрозділів райдержадміністрації, притягнутих до відповідальності за вчинення корупційних правопорушень </w:t>
            </w:r>
          </w:p>
        </w:tc>
        <w:tc>
          <w:tcPr>
            <w:tcW w:w="1843" w:type="dxa"/>
          </w:tcPr>
          <w:p w:rsidR="00F55295" w:rsidRDefault="00F55295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F55295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 із запобігання та виявлення корупції апарату райдержадміністрації</w:t>
            </w:r>
          </w:p>
        </w:tc>
        <w:tc>
          <w:tcPr>
            <w:tcW w:w="2126" w:type="dxa"/>
          </w:tcPr>
          <w:p w:rsidR="00F55295" w:rsidRDefault="00F55295" w:rsidP="00F55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апис в журнал обліку працівників райдержадміністрації притягнутих до відповідальност</w:t>
            </w:r>
            <w:r w:rsidRPr="00F55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за вчинення корупційних правопорушень</w:t>
            </w:r>
          </w:p>
        </w:tc>
      </w:tr>
      <w:tr w:rsidR="00F55295" w:rsidRPr="00E952BE" w:rsidTr="00E952BE">
        <w:trPr>
          <w:trHeight w:val="2675"/>
        </w:trPr>
        <w:tc>
          <w:tcPr>
            <w:tcW w:w="517" w:type="dxa"/>
          </w:tcPr>
          <w:p w:rsidR="00F55295" w:rsidRDefault="00F55295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2880" w:type="dxa"/>
          </w:tcPr>
          <w:p w:rsidR="00F55295" w:rsidRDefault="00F55295" w:rsidP="001F4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консультативної допомоги та надання роз’яснювальної роботи щодо застосування антикорупційного </w:t>
            </w:r>
            <w:r w:rsidR="008D7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 працівникам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та структурних підрозділів райдержадміністрації</w:t>
            </w:r>
          </w:p>
        </w:tc>
        <w:tc>
          <w:tcPr>
            <w:tcW w:w="1843" w:type="dxa"/>
          </w:tcPr>
          <w:p w:rsidR="00F55295" w:rsidRPr="00F55295" w:rsidRDefault="00F55295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F55295" w:rsidRPr="00F55295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 із запобігання та виявлення корупції апарату райдержадміністрації</w:t>
            </w:r>
          </w:p>
        </w:tc>
        <w:tc>
          <w:tcPr>
            <w:tcW w:w="2126" w:type="dxa"/>
          </w:tcPr>
          <w:p w:rsidR="00F55295" w:rsidRPr="00F55295" w:rsidRDefault="00426A06" w:rsidP="00F55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дотримання працівниками райдержадміністрації вимог антикорупційного законодавства</w:t>
            </w:r>
          </w:p>
        </w:tc>
      </w:tr>
      <w:tr w:rsidR="00F61B11" w:rsidRPr="00E952BE" w:rsidTr="00E952BE">
        <w:trPr>
          <w:trHeight w:val="3535"/>
        </w:trPr>
        <w:tc>
          <w:tcPr>
            <w:tcW w:w="517" w:type="dxa"/>
          </w:tcPr>
          <w:p w:rsidR="00F61B11" w:rsidRDefault="00F61B11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2880" w:type="dxa"/>
          </w:tcPr>
          <w:p w:rsidR="00F61B11" w:rsidRDefault="00F61B11" w:rsidP="00E9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проектів розпоряджень голови районної державної адм</w:t>
            </w:r>
            <w:r w:rsidR="00E9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іністрації, та проектів наказів керівника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районної державної адміністрації з метою виявлення причин, що можуть призвести до вчинення корупційних правопорушень або правопорушень, пов’язаних з корупцією</w:t>
            </w:r>
          </w:p>
        </w:tc>
        <w:tc>
          <w:tcPr>
            <w:tcW w:w="1843" w:type="dxa"/>
          </w:tcPr>
          <w:p w:rsidR="00F61B11" w:rsidRDefault="00F61B11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F61B11" w:rsidRDefault="00F61B11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із запобігання та виявлення корупції апарату райдержадміністрації</w:t>
            </w:r>
          </w:p>
        </w:tc>
        <w:tc>
          <w:tcPr>
            <w:tcW w:w="2126" w:type="dxa"/>
          </w:tcPr>
          <w:p w:rsidR="00F61B11" w:rsidRDefault="00F61B11" w:rsidP="00F55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Своєчасність реагування на можливі порушення законодавства</w:t>
            </w:r>
          </w:p>
        </w:tc>
      </w:tr>
      <w:tr w:rsidR="00426A06" w:rsidRPr="00E952BE" w:rsidTr="00AB797A">
        <w:trPr>
          <w:trHeight w:val="555"/>
        </w:trPr>
        <w:tc>
          <w:tcPr>
            <w:tcW w:w="9918" w:type="dxa"/>
            <w:gridSpan w:val="5"/>
          </w:tcPr>
          <w:p w:rsidR="00426A06" w:rsidRPr="009456C1" w:rsidRDefault="00426A06" w:rsidP="00F55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6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Зд</w:t>
            </w:r>
            <w:r w:rsidR="00DF2EE4" w:rsidRPr="009456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ійснення контролю за дотриманням антикорупційного законодавства</w:t>
            </w:r>
          </w:p>
        </w:tc>
      </w:tr>
      <w:tr w:rsidR="00426A06" w:rsidRPr="00E952BE" w:rsidTr="00F55295">
        <w:tc>
          <w:tcPr>
            <w:tcW w:w="517" w:type="dxa"/>
          </w:tcPr>
          <w:p w:rsidR="00426A06" w:rsidRDefault="00DF2EE4" w:rsidP="00DF2E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2880" w:type="dxa"/>
          </w:tcPr>
          <w:p w:rsidR="00426A06" w:rsidRDefault="00DF2EE4" w:rsidP="002C7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своєчасністю подання щорічних електронних декларацій </w:t>
            </w:r>
            <w:r w:rsidR="002C7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працівниками </w:t>
            </w:r>
            <w:r w:rsidR="008D7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та структурних підрозділів райдержадміністрації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26A06" w:rsidRDefault="002C7757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встановлений чинним законодавством термін</w:t>
            </w:r>
          </w:p>
        </w:tc>
        <w:tc>
          <w:tcPr>
            <w:tcW w:w="2552" w:type="dxa"/>
          </w:tcPr>
          <w:p w:rsidR="00426A06" w:rsidRPr="00F55295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 із запобігання та виявлення корупції апарату райдержадміністрації</w:t>
            </w:r>
          </w:p>
        </w:tc>
        <w:tc>
          <w:tcPr>
            <w:tcW w:w="2126" w:type="dxa"/>
          </w:tcPr>
          <w:p w:rsidR="00426A06" w:rsidRDefault="002C7757" w:rsidP="00F55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фактів подання декларацій шляхом перегляду інформації в публічній частині Єдиного державного реєстру декларацій осіб, уповноважених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виконання функцій держави на офіційному веб-порталі НАЗК</w:t>
            </w:r>
          </w:p>
        </w:tc>
      </w:tr>
      <w:tr w:rsidR="002C7757" w:rsidRPr="00E952BE" w:rsidTr="00E952BE">
        <w:trPr>
          <w:trHeight w:val="2843"/>
        </w:trPr>
        <w:tc>
          <w:tcPr>
            <w:tcW w:w="517" w:type="dxa"/>
          </w:tcPr>
          <w:p w:rsidR="002C7757" w:rsidRDefault="002C7757" w:rsidP="00DF2E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2880" w:type="dxa"/>
          </w:tcPr>
          <w:p w:rsidR="002C7757" w:rsidRDefault="002C7757" w:rsidP="002C7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НАЗК про випадки неподання або несвоєчасного подання декларацій суб’єктами декларування у разі виявлення таких фактів</w:t>
            </w:r>
          </w:p>
        </w:tc>
        <w:tc>
          <w:tcPr>
            <w:tcW w:w="1843" w:type="dxa"/>
          </w:tcPr>
          <w:p w:rsidR="002C7757" w:rsidRDefault="002C7757" w:rsidP="0072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3-х днів з дня виявлення факту</w:t>
            </w:r>
          </w:p>
        </w:tc>
        <w:tc>
          <w:tcPr>
            <w:tcW w:w="2552" w:type="dxa"/>
          </w:tcPr>
          <w:p w:rsidR="002C7757" w:rsidRPr="00F55295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 із запобігання та виявлення корупції апарату райдержадміністрації</w:t>
            </w:r>
          </w:p>
        </w:tc>
        <w:tc>
          <w:tcPr>
            <w:tcW w:w="2126" w:type="dxa"/>
          </w:tcPr>
          <w:p w:rsidR="002C7757" w:rsidRDefault="00F2761D" w:rsidP="00F2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повідомлення НАЗК про факти неподання або не своєчасного подання у разі виявлення таких фактів, за встановленою формою</w:t>
            </w:r>
          </w:p>
        </w:tc>
      </w:tr>
      <w:tr w:rsidR="00F2761D" w:rsidRPr="00E952BE" w:rsidTr="00AB797A">
        <w:trPr>
          <w:trHeight w:val="2585"/>
        </w:trPr>
        <w:tc>
          <w:tcPr>
            <w:tcW w:w="517" w:type="dxa"/>
          </w:tcPr>
          <w:p w:rsidR="00F2761D" w:rsidRDefault="00F2761D" w:rsidP="00F27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2880" w:type="dxa"/>
          </w:tcPr>
          <w:p w:rsidR="00F2761D" w:rsidRDefault="00F2761D" w:rsidP="00F27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методичної допомоги щодо дотримання вимог антикорупційного законодавс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</w:t>
            </w:r>
          </w:p>
        </w:tc>
        <w:tc>
          <w:tcPr>
            <w:tcW w:w="1843" w:type="dxa"/>
          </w:tcPr>
          <w:p w:rsidR="00F2761D" w:rsidRDefault="00F2761D" w:rsidP="00F2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дорученням, у разі звернення</w:t>
            </w:r>
          </w:p>
        </w:tc>
        <w:tc>
          <w:tcPr>
            <w:tcW w:w="2552" w:type="dxa"/>
          </w:tcPr>
          <w:p w:rsidR="00F2761D" w:rsidRPr="00F55295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 із запобігання та виявлення корупції апарату райдержадміністрації</w:t>
            </w:r>
          </w:p>
        </w:tc>
        <w:tc>
          <w:tcPr>
            <w:tcW w:w="2126" w:type="dxa"/>
          </w:tcPr>
          <w:p w:rsidR="00F2761D" w:rsidRDefault="00F2761D" w:rsidP="00F2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методичної допомоги щодо дотримання вимог антикорупційного законодавства</w:t>
            </w:r>
          </w:p>
        </w:tc>
      </w:tr>
      <w:tr w:rsidR="00F2761D" w:rsidRPr="00E952BE" w:rsidTr="00E952BE">
        <w:trPr>
          <w:trHeight w:val="6935"/>
        </w:trPr>
        <w:tc>
          <w:tcPr>
            <w:tcW w:w="517" w:type="dxa"/>
          </w:tcPr>
          <w:p w:rsidR="00F2761D" w:rsidRDefault="00F2761D" w:rsidP="00F27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2880" w:type="dxa"/>
          </w:tcPr>
          <w:p w:rsidR="00F2761D" w:rsidRDefault="00F2761D" w:rsidP="00F27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участі у проведенні в установленому порядку службового розслідування (перевірки) з метою виявлення причин та умов, що призвели до вчинення корупційного або пов’язаного з корупцією правопорушення чи невиконання вимог антикорупційного законодавства</w:t>
            </w:r>
          </w:p>
        </w:tc>
        <w:tc>
          <w:tcPr>
            <w:tcW w:w="1843" w:type="dxa"/>
          </w:tcPr>
          <w:p w:rsidR="00F2761D" w:rsidRDefault="00F2761D" w:rsidP="00F2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наявності підстав</w:t>
            </w:r>
          </w:p>
        </w:tc>
        <w:tc>
          <w:tcPr>
            <w:tcW w:w="2552" w:type="dxa"/>
          </w:tcPr>
          <w:p w:rsidR="00F2761D" w:rsidRPr="00F55295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 із запобігання та виявлення корупції апарату райдержадміністрації</w:t>
            </w:r>
            <w:r w:rsidR="00AB7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B4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управління персоналом апарату райдержадміністрації та служби управління персоналом структурних підрозділів райдержадміністрації</w:t>
            </w:r>
          </w:p>
        </w:tc>
        <w:tc>
          <w:tcPr>
            <w:tcW w:w="2126" w:type="dxa"/>
          </w:tcPr>
          <w:p w:rsidR="00F2761D" w:rsidRDefault="008E5952" w:rsidP="00F2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розпорядження головою райдержадміністрації про проведення розслідування (перевірки), підготовки акту службового розслідування. Усунення, мінімізація виявлених причин та умов, що призвели до вчинення корупційного або пов’язаного з корупцією правопорушення чи не виконання вимог антикорупційного законодавства </w:t>
            </w:r>
          </w:p>
        </w:tc>
      </w:tr>
      <w:tr w:rsidR="008E5952" w:rsidRPr="00E952BE" w:rsidTr="00F55295">
        <w:tc>
          <w:tcPr>
            <w:tcW w:w="517" w:type="dxa"/>
          </w:tcPr>
          <w:p w:rsidR="008E5952" w:rsidRDefault="008E5952" w:rsidP="00F27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2.5</w:t>
            </w:r>
          </w:p>
        </w:tc>
        <w:tc>
          <w:tcPr>
            <w:tcW w:w="2880" w:type="dxa"/>
          </w:tcPr>
          <w:p w:rsidR="008E5952" w:rsidRDefault="008E5952" w:rsidP="00F27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невідкладного розгляду в межах повноважень повідомлень щодо причетності працівників райдержадміністрації до вчинення корупційних правопорушень, внесених викривачами</w:t>
            </w:r>
          </w:p>
        </w:tc>
        <w:tc>
          <w:tcPr>
            <w:tcW w:w="1843" w:type="dxa"/>
          </w:tcPr>
          <w:p w:rsidR="008E5952" w:rsidRDefault="008E5952" w:rsidP="00F2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Уразі отримання повідомлень</w:t>
            </w:r>
          </w:p>
        </w:tc>
        <w:tc>
          <w:tcPr>
            <w:tcW w:w="2552" w:type="dxa"/>
          </w:tcPr>
          <w:p w:rsidR="008E5952" w:rsidRDefault="0033585A" w:rsidP="0051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510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спеціаліст із запобігання та виявлення корупції апарату райдержадміністрації</w:t>
            </w:r>
          </w:p>
        </w:tc>
        <w:tc>
          <w:tcPr>
            <w:tcW w:w="2126" w:type="dxa"/>
          </w:tcPr>
          <w:p w:rsidR="008E5952" w:rsidRDefault="008E5952" w:rsidP="00F2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Невідкладний розгляд повідомлень щодо причетності працівників райдержадміністрації до вчинення корупційних правопорушень.</w:t>
            </w:r>
          </w:p>
        </w:tc>
      </w:tr>
    </w:tbl>
    <w:p w:rsidR="00720BA2" w:rsidRDefault="00720BA2" w:rsidP="00720B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952" w:rsidRDefault="008E5952" w:rsidP="008E595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952" w:rsidRPr="0080630D" w:rsidRDefault="008E5952" w:rsidP="008E59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630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r w:rsidRPr="0080630D">
        <w:rPr>
          <w:rFonts w:ascii="Times New Roman" w:hAnsi="Times New Roman" w:cs="Times New Roman"/>
          <w:sz w:val="24"/>
          <w:szCs w:val="24"/>
          <w:lang w:val="uk-UA"/>
        </w:rPr>
        <w:br/>
        <w:t xml:space="preserve">із запобігання та виявлення                                                      </w:t>
      </w:r>
      <w:r w:rsidRPr="0080630D">
        <w:rPr>
          <w:rFonts w:ascii="Times New Roman" w:hAnsi="Times New Roman" w:cs="Times New Roman"/>
          <w:sz w:val="24"/>
          <w:szCs w:val="24"/>
          <w:lang w:val="uk-UA"/>
        </w:rPr>
        <w:br/>
        <w:t xml:space="preserve">корупції </w:t>
      </w:r>
      <w:r w:rsidR="00F262BF">
        <w:rPr>
          <w:rFonts w:ascii="Times New Roman" w:hAnsi="Times New Roman" w:cs="Times New Roman"/>
          <w:sz w:val="24"/>
          <w:szCs w:val="24"/>
          <w:lang w:val="uk-UA"/>
        </w:rPr>
        <w:t xml:space="preserve">апарату </w:t>
      </w:r>
      <w:r w:rsidRPr="0080630D">
        <w:rPr>
          <w:rFonts w:ascii="Times New Roman" w:hAnsi="Times New Roman" w:cs="Times New Roman"/>
          <w:sz w:val="24"/>
          <w:szCs w:val="24"/>
          <w:lang w:val="uk-UA"/>
        </w:rPr>
        <w:t xml:space="preserve">Житомирської </w:t>
      </w:r>
      <w:r w:rsidRPr="0080630D">
        <w:rPr>
          <w:rFonts w:ascii="Times New Roman" w:hAnsi="Times New Roman" w:cs="Times New Roman"/>
          <w:sz w:val="24"/>
          <w:szCs w:val="24"/>
          <w:lang w:val="uk-UA"/>
        </w:rPr>
        <w:br/>
        <w:t>рай</w:t>
      </w:r>
      <w:r w:rsidR="00F262BF">
        <w:rPr>
          <w:rFonts w:ascii="Times New Roman" w:hAnsi="Times New Roman" w:cs="Times New Roman"/>
          <w:sz w:val="24"/>
          <w:szCs w:val="24"/>
          <w:lang w:val="uk-UA"/>
        </w:rPr>
        <w:t xml:space="preserve">онної </w:t>
      </w:r>
      <w:r w:rsidRPr="0080630D">
        <w:rPr>
          <w:rFonts w:ascii="Times New Roman" w:hAnsi="Times New Roman" w:cs="Times New Roman"/>
          <w:sz w:val="24"/>
          <w:szCs w:val="24"/>
          <w:lang w:val="uk-UA"/>
        </w:rPr>
        <w:t>держа</w:t>
      </w:r>
      <w:r w:rsidR="00F262BF">
        <w:rPr>
          <w:rFonts w:ascii="Times New Roman" w:hAnsi="Times New Roman" w:cs="Times New Roman"/>
          <w:sz w:val="24"/>
          <w:szCs w:val="24"/>
          <w:lang w:val="uk-UA"/>
        </w:rPr>
        <w:t>вної а</w:t>
      </w:r>
      <w:r w:rsidRPr="0080630D">
        <w:rPr>
          <w:rFonts w:ascii="Times New Roman" w:hAnsi="Times New Roman" w:cs="Times New Roman"/>
          <w:sz w:val="24"/>
          <w:szCs w:val="24"/>
          <w:lang w:val="uk-UA"/>
        </w:rPr>
        <w:t>дміністрації</w:t>
      </w:r>
      <w:r w:rsidR="008063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33585A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80630D">
        <w:rPr>
          <w:rFonts w:ascii="Times New Roman" w:hAnsi="Times New Roman" w:cs="Times New Roman"/>
          <w:sz w:val="24"/>
          <w:szCs w:val="24"/>
          <w:lang w:val="uk-UA"/>
        </w:rPr>
        <w:t xml:space="preserve"> Андрій Ч</w:t>
      </w:r>
      <w:r w:rsidR="0033585A">
        <w:rPr>
          <w:rFonts w:ascii="Times New Roman" w:hAnsi="Times New Roman" w:cs="Times New Roman"/>
          <w:sz w:val="24"/>
          <w:szCs w:val="24"/>
          <w:lang w:val="uk-UA"/>
        </w:rPr>
        <w:t>ЕРНИШОВ</w:t>
      </w:r>
    </w:p>
    <w:sectPr w:rsidR="008E5952" w:rsidRPr="008063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27B"/>
    <w:multiLevelType w:val="hybridMultilevel"/>
    <w:tmpl w:val="A2D4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1046"/>
    <w:multiLevelType w:val="hybridMultilevel"/>
    <w:tmpl w:val="092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5B"/>
    <w:rsid w:val="00062E6A"/>
    <w:rsid w:val="000B2F97"/>
    <w:rsid w:val="000B4D20"/>
    <w:rsid w:val="001F4636"/>
    <w:rsid w:val="002C7757"/>
    <w:rsid w:val="00317381"/>
    <w:rsid w:val="0033585A"/>
    <w:rsid w:val="00421C9B"/>
    <w:rsid w:val="00426A06"/>
    <w:rsid w:val="00436518"/>
    <w:rsid w:val="0051077A"/>
    <w:rsid w:val="005A7DAA"/>
    <w:rsid w:val="006E1B5B"/>
    <w:rsid w:val="00701D9A"/>
    <w:rsid w:val="00720BA2"/>
    <w:rsid w:val="0080630D"/>
    <w:rsid w:val="008D7B1B"/>
    <w:rsid w:val="008E5952"/>
    <w:rsid w:val="008F6380"/>
    <w:rsid w:val="009456C1"/>
    <w:rsid w:val="00A072D6"/>
    <w:rsid w:val="00AB797A"/>
    <w:rsid w:val="00AF2DE2"/>
    <w:rsid w:val="00AF3003"/>
    <w:rsid w:val="00C27878"/>
    <w:rsid w:val="00D102BB"/>
    <w:rsid w:val="00DF2EE4"/>
    <w:rsid w:val="00E94C82"/>
    <w:rsid w:val="00E952BE"/>
    <w:rsid w:val="00F262BF"/>
    <w:rsid w:val="00F2761D"/>
    <w:rsid w:val="00F55295"/>
    <w:rsid w:val="00F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5E3D"/>
  <w15:chartTrackingRefBased/>
  <w15:docId w15:val="{A421C581-CD73-46DC-B4B7-79A0AB33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Corruption</dc:creator>
  <cp:keywords/>
  <dc:description/>
  <cp:lastModifiedBy>Corruption</cp:lastModifiedBy>
  <cp:revision>9</cp:revision>
  <cp:lastPrinted>2022-02-09T06:09:00Z</cp:lastPrinted>
  <dcterms:created xsi:type="dcterms:W3CDTF">2021-12-21T06:32:00Z</dcterms:created>
  <dcterms:modified xsi:type="dcterms:W3CDTF">2022-02-09T06:10:00Z</dcterms:modified>
</cp:coreProperties>
</file>