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95" w:rsidRPr="00EA5095" w:rsidRDefault="00EA5095" w:rsidP="00EA50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095">
        <w:rPr>
          <w:rFonts w:ascii="Times New Roman" w:hAnsi="Times New Roman" w:cs="Times New Roman"/>
          <w:b/>
          <w:bCs/>
          <w:sz w:val="28"/>
          <w:szCs w:val="28"/>
        </w:rPr>
        <w:t>Інформаційна</w:t>
      </w:r>
      <w:proofErr w:type="spellEnd"/>
      <w:r w:rsidRPr="00EA5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  <w:proofErr w:type="spellEnd"/>
      <w:r w:rsidRPr="00EA509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A5095">
        <w:rPr>
          <w:rFonts w:ascii="Times New Roman" w:hAnsi="Times New Roman" w:cs="Times New Roman"/>
          <w:b/>
          <w:bCs/>
          <w:sz w:val="28"/>
          <w:szCs w:val="28"/>
        </w:rPr>
        <w:t>розгляд</w:t>
      </w:r>
      <w:proofErr w:type="spellEnd"/>
      <w:r w:rsidRPr="00EA5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b/>
          <w:bCs/>
          <w:sz w:val="28"/>
          <w:szCs w:val="28"/>
        </w:rPr>
        <w:t>інформаційних</w:t>
      </w:r>
      <w:proofErr w:type="spellEnd"/>
      <w:r w:rsidRPr="00EA5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b/>
          <w:bCs/>
          <w:sz w:val="28"/>
          <w:szCs w:val="28"/>
        </w:rPr>
        <w:t>запитів</w:t>
      </w:r>
      <w:proofErr w:type="spellEnd"/>
      <w:r w:rsidRPr="00EA509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A5095">
        <w:rPr>
          <w:rFonts w:ascii="Times New Roman" w:hAnsi="Times New Roman" w:cs="Times New Roman"/>
          <w:b/>
          <w:bCs/>
          <w:sz w:val="28"/>
          <w:szCs w:val="28"/>
        </w:rPr>
        <w:t>Житомирській</w:t>
      </w:r>
      <w:proofErr w:type="spellEnd"/>
      <w:r w:rsidRPr="00EA5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b/>
          <w:bCs/>
          <w:sz w:val="28"/>
          <w:szCs w:val="28"/>
        </w:rPr>
        <w:t>районній</w:t>
      </w:r>
      <w:proofErr w:type="spellEnd"/>
      <w:r w:rsidRPr="00EA5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b/>
          <w:bCs/>
          <w:sz w:val="28"/>
          <w:szCs w:val="28"/>
        </w:rPr>
        <w:t>державн</w:t>
      </w:r>
      <w:bookmarkStart w:id="0" w:name="_GoBack"/>
      <w:bookmarkEnd w:id="0"/>
      <w:r w:rsidRPr="00EA5095">
        <w:rPr>
          <w:rFonts w:ascii="Times New Roman" w:hAnsi="Times New Roman" w:cs="Times New Roman"/>
          <w:b/>
          <w:bCs/>
          <w:sz w:val="28"/>
          <w:szCs w:val="28"/>
        </w:rPr>
        <w:t>ій</w:t>
      </w:r>
      <w:proofErr w:type="spellEnd"/>
      <w:r w:rsidRPr="00EA5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  <w:proofErr w:type="spellEnd"/>
      <w:r w:rsidRPr="00EA509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A5095">
        <w:rPr>
          <w:rFonts w:ascii="Times New Roman" w:hAnsi="Times New Roman" w:cs="Times New Roman"/>
          <w:b/>
          <w:bCs/>
          <w:sz w:val="28"/>
          <w:szCs w:val="28"/>
        </w:rPr>
        <w:t>січні-березні</w:t>
      </w:r>
      <w:proofErr w:type="spellEnd"/>
      <w:r w:rsidRPr="00EA5095"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</w:p>
    <w:p w:rsidR="00EA5095" w:rsidRPr="00EA5095" w:rsidRDefault="00EA5095" w:rsidP="00EA5095">
      <w:pPr>
        <w:jc w:val="both"/>
        <w:rPr>
          <w:rFonts w:ascii="Times New Roman" w:hAnsi="Times New Roman" w:cs="Times New Roman"/>
          <w:sz w:val="28"/>
          <w:szCs w:val="28"/>
        </w:rPr>
      </w:pPr>
      <w:r w:rsidRPr="00EA5095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безумовного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», Указу Президента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05.05.2011 № 547/2011 «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Житомирському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права особи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>.</w:t>
      </w:r>
    </w:p>
    <w:p w:rsidR="00EA5095" w:rsidRPr="00EA5095" w:rsidRDefault="00EA5095" w:rsidP="00EA50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Житомирською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райдержадміністрацією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запит.</w:t>
      </w:r>
    </w:p>
    <w:p w:rsidR="00EA5095" w:rsidRPr="00EA5095" w:rsidRDefault="00EA5095" w:rsidP="00EA5095">
      <w:pPr>
        <w:jc w:val="both"/>
        <w:rPr>
          <w:rFonts w:ascii="Times New Roman" w:hAnsi="Times New Roman" w:cs="Times New Roman"/>
          <w:sz w:val="28"/>
          <w:szCs w:val="28"/>
        </w:rPr>
      </w:pPr>
      <w:r w:rsidRPr="00EA5095">
        <w:rPr>
          <w:rFonts w:ascii="Times New Roman" w:hAnsi="Times New Roman" w:cs="Times New Roman"/>
          <w:sz w:val="28"/>
          <w:szCs w:val="28"/>
        </w:rPr>
        <w:t xml:space="preserve">З 1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по 31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2021 року до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>.</w:t>
      </w:r>
    </w:p>
    <w:p w:rsidR="00EA5095" w:rsidRPr="00EA5095" w:rsidRDefault="00EA5095" w:rsidP="00EA5095">
      <w:pPr>
        <w:jc w:val="both"/>
        <w:rPr>
          <w:rFonts w:ascii="Times New Roman" w:hAnsi="Times New Roman" w:cs="Times New Roman"/>
          <w:sz w:val="28"/>
          <w:szCs w:val="28"/>
        </w:rPr>
      </w:pPr>
      <w:r w:rsidRPr="00EA509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категорією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запитувачів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>:</w:t>
      </w:r>
    </w:p>
    <w:p w:rsidR="00EA5095" w:rsidRPr="00EA5095" w:rsidRDefault="00EA5095" w:rsidP="00EA50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95">
        <w:rPr>
          <w:rFonts w:ascii="Times New Roman" w:hAnsi="Times New Roman" w:cs="Times New Roman"/>
          <w:sz w:val="28"/>
          <w:szCs w:val="28"/>
        </w:rPr>
        <w:t xml:space="preserve">10 –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>;</w:t>
      </w:r>
    </w:p>
    <w:p w:rsidR="00EA5095" w:rsidRPr="00EA5095" w:rsidRDefault="00EA5095" w:rsidP="00EA50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95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>;</w:t>
      </w:r>
    </w:p>
    <w:p w:rsidR="00EA5095" w:rsidRPr="00EA5095" w:rsidRDefault="00EA5095" w:rsidP="00EA50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95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>.</w:t>
      </w:r>
    </w:p>
    <w:p w:rsidR="00EA5095" w:rsidRPr="00EA5095" w:rsidRDefault="00EA5095" w:rsidP="00EA50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цікавила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запитувачі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аграрна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509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>.</w:t>
      </w:r>
    </w:p>
    <w:p w:rsidR="00EA5095" w:rsidRPr="00EA5095" w:rsidRDefault="00EA5095" w:rsidP="00EA5095">
      <w:pPr>
        <w:jc w:val="both"/>
        <w:rPr>
          <w:rFonts w:ascii="Times New Roman" w:hAnsi="Times New Roman" w:cs="Times New Roman"/>
          <w:sz w:val="28"/>
          <w:szCs w:val="28"/>
        </w:rPr>
      </w:pPr>
      <w:r w:rsidRPr="00EA5095">
        <w:rPr>
          <w:rFonts w:ascii="Times New Roman" w:hAnsi="Times New Roman" w:cs="Times New Roman"/>
          <w:sz w:val="28"/>
          <w:szCs w:val="28"/>
        </w:rPr>
        <w:t xml:space="preserve">За формою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>:</w:t>
      </w:r>
    </w:p>
    <w:p w:rsidR="00EA5095" w:rsidRPr="00EA5095" w:rsidRDefault="00EA5095" w:rsidP="00EA50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– 5;</w:t>
      </w:r>
    </w:p>
    <w:p w:rsidR="00EA5095" w:rsidRPr="00EA5095" w:rsidRDefault="00EA5095" w:rsidP="00EA509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– 12.</w:t>
      </w:r>
    </w:p>
    <w:p w:rsidR="00EA5095" w:rsidRPr="00EA5095" w:rsidRDefault="00EA5095" w:rsidP="00EA5095">
      <w:pPr>
        <w:jc w:val="both"/>
        <w:rPr>
          <w:rFonts w:ascii="Times New Roman" w:hAnsi="Times New Roman" w:cs="Times New Roman"/>
          <w:sz w:val="28"/>
          <w:szCs w:val="28"/>
        </w:rPr>
      </w:pPr>
      <w:r w:rsidRPr="00EA509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запитувачам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509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EA5095">
        <w:rPr>
          <w:rFonts w:ascii="Times New Roman" w:hAnsi="Times New Roman" w:cs="Times New Roman"/>
          <w:sz w:val="28"/>
          <w:szCs w:val="28"/>
        </w:rPr>
        <w:t>.</w:t>
      </w:r>
    </w:p>
    <w:p w:rsidR="00B61172" w:rsidRPr="00EA5095" w:rsidRDefault="00B61172" w:rsidP="00EA50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172" w:rsidRPr="00EA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E5F"/>
    <w:multiLevelType w:val="multilevel"/>
    <w:tmpl w:val="6BAC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80480"/>
    <w:multiLevelType w:val="multilevel"/>
    <w:tmpl w:val="BB50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83"/>
    <w:rsid w:val="00B12383"/>
    <w:rsid w:val="00B61172"/>
    <w:rsid w:val="00E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B6112-F9E6-4F90-B43B-035D9B9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2</cp:revision>
  <dcterms:created xsi:type="dcterms:W3CDTF">2022-02-11T13:43:00Z</dcterms:created>
  <dcterms:modified xsi:type="dcterms:W3CDTF">2022-02-11T13:44:00Z</dcterms:modified>
</cp:coreProperties>
</file>