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CB" w:rsidRDefault="00452DCB" w:rsidP="00452DC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стан роботи із зверненнями громадян, що надійшли до Житомирської районної державної адміністрації у 2019  році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Організація роботи зі зверненнями громадян у районній державній адміністрації у 2019 році здійснювалася згідно Конституції України, Закону України «Про звернення громадян»,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законодавчих актів.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Робота спрямовувалась на об’єктивний, всебічний розгляд порушених питань у зверненнях громадян, дотримання термінів їх вирішення у відповідності до вимог законодавства.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Особисті та виїзні прийоми громадян проводились згідно із затвердженим графіком, їх результати оприлюднені в засобах масової інформації. Матеріали щодо проведених виїзних прийомів розміщені на офіційній сторінці райдержадміністрації та у мережі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Фейсбук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На особистому прийомі у голови адміністрації побувало 52 громадянина.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Ефективною формою роботи  зі зверненнями громадян у Житомирському районі у зв’язку із віддаленістю сіл від райцентру є проведення особистих виїзних прийомів. За звітний період здійснено 24 виїзних прийомів, розглянуто 28 звернень громадян.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В  районі  створена та щоденно працює «гаряча» телефонна  лінія, на яку у 2019 році звернулося 7 громадян.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Протягом січня-грудня 2019 року до райдержадміністрації надійшло 887 звернень, що на 632 одиниці менше порівняно з аналогічним періодом 2018 року.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у звітному періоді до Житомирської районної державної адміністрації надійшло: письмових звернень – 807, усних – 80. За видами: заяв – 882, скарг – 5. За суб’єктом: індивідуальних – 861, колективних – 26 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За результатами розгляду позитивно вирішено 485 звернень громадян.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Надано роз’яснення на 402 звернення.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 наведено нижче: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 292;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надання матеріальної допомоги – 170.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43;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вартість житлово-комунальних послуг –11;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водозабезпечення – 12;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газифікація – 30;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електропостачання – 9.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Аграрна політика і земельні відносини – 61.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Сімейна та гендерна політика. Захист прав дітей – 83.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Найбільше звернень надійшло від: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Новогуйвинської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– 139;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Станишівської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ОТГ – 78;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Сінгурівської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73;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Високопічської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 сільської ради – 50;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Левківської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44;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– Троянівської сільської ради – 39;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Глибочицької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ОТГ – 37;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– Іванівської сільської ради – 31.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Найменше звернень надійшло від: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Заможненської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7;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Василівської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6;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Глибочанської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6;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Руднє-Городищенської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5.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При райдержадміністрації  утворено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постійнодіючу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комісію з питань розгляду звернень громадян, згідно плану роботи якої за 12 місяців 2019 року проведено 6 засідань.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lastRenderedPageBreak/>
        <w:t>Стан роботи із  зверненнями громадян розглядався на засіданні колегії райдержадміністрації 28 лютого 2019 року та 30 серпня 2019 року. За результатами розгляду видано розпорядження голови райдержадміністрації від 07.03.2019 №58 «Про підсумки  роботи зі зверненнями громадян за 2018 рік та виконання в районі вимог законодавства України щодо забезпечення реалізації громадянами конституційного права на звернення» та розпорядження голови райдержадміністрації від 09.09.19 № 266 «Про підсумки  роботи зі зверненнями громадян у I півріччі 2019 року», 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  які надійшли від інвалідів, ветеранів, учасників Великої Вітчизняної війни, </w:t>
      </w:r>
      <w:proofErr w:type="spellStart"/>
      <w:r w:rsidRPr="00452DCB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452DCB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 учасників АТО, жінок, яким присвоєно звання «Мати-героїня».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На звернення надані вичерпні відповіді з посиланням на чинне законодавство, а також у разі необхідності наданий порядок оскарження.</w:t>
      </w:r>
    </w:p>
    <w:p w:rsidR="00452DCB" w:rsidRPr="00452DCB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0FE1" w:rsidRPr="00C87700" w:rsidRDefault="00452DCB" w:rsidP="00452D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CB">
        <w:rPr>
          <w:rFonts w:ascii="Times New Roman" w:hAnsi="Times New Roman" w:cs="Times New Roman"/>
          <w:sz w:val="26"/>
          <w:szCs w:val="26"/>
          <w:lang w:val="uk-UA"/>
        </w:rPr>
        <w:t>Стан роботи зі зверненнями громадян постійно висвітлюється на веб-сайті райдержадміністрації.</w:t>
      </w:r>
      <w:bookmarkStart w:id="0" w:name="_GoBack"/>
      <w:bookmarkEnd w:id="0"/>
    </w:p>
    <w:sectPr w:rsidR="00A10FE1" w:rsidRPr="00C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4F78"/>
    <w:multiLevelType w:val="multilevel"/>
    <w:tmpl w:val="F4A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B"/>
    <w:rsid w:val="001A60E3"/>
    <w:rsid w:val="00452DCB"/>
    <w:rsid w:val="00617FF9"/>
    <w:rsid w:val="00847763"/>
    <w:rsid w:val="00A10FE1"/>
    <w:rsid w:val="00C82EAB"/>
    <w:rsid w:val="00C87700"/>
    <w:rsid w:val="00C87B66"/>
    <w:rsid w:val="00E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21C-89CF-4033-BE34-CE2532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8</cp:revision>
  <cp:lastPrinted>2022-02-23T13:46:00Z</cp:lastPrinted>
  <dcterms:created xsi:type="dcterms:W3CDTF">2022-02-23T13:02:00Z</dcterms:created>
  <dcterms:modified xsi:type="dcterms:W3CDTF">2022-02-23T14:16:00Z</dcterms:modified>
</cp:coreProperties>
</file>