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44" w:rsidRDefault="00261344" w:rsidP="00261344">
      <w:pPr>
        <w:jc w:val="both"/>
        <w:rPr>
          <w:sz w:val="28"/>
          <w:szCs w:val="28"/>
        </w:rPr>
      </w:pP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Екологічний Рух «Зелене Сонце» та Національний Ботанічний Сад ім. М.М. Гришка НАН України приділяє особливу увагу існуючій проблемі, безпосередньо пов’язаній з фермерським видом діяльності, та запрошує до співпраці усіх фермерів!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світі непомітно продовжує розгортатися апокаліпсис для комах: гинуть мільярди бджіл, метеликів та інших значимих для життя нашої планети комах. Незабаром їхня загибель може катастрофічно позначитися на сільськогосподарських культурах та крихких екосистемах по всьому світу і Україна не є винятком. Нещодавні дослідження показують, </w:t>
      </w:r>
      <w:r w:rsidRPr="009422C2">
        <w:rPr>
          <w:b/>
          <w:bCs/>
          <w:i/>
          <w:sz w:val="28"/>
          <w:szCs w:val="28"/>
        </w:rPr>
        <w:t xml:space="preserve">що понад 40% видів комах скорочуються в чисельності, а третина перебуває під загрозою і їхня загальна швидкість вимирання у 8 разів вища за ссавців, птахів та рептилій! </w:t>
      </w:r>
      <w:r>
        <w:rPr>
          <w:bCs/>
          <w:sz w:val="28"/>
          <w:szCs w:val="28"/>
        </w:rPr>
        <w:t>Це створює загрозу екологічного колапсу.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Токсичні сільськогосподарські пестициди – одна з основних причин загибелі комах. Країни ЄС вже починають запроваджувати обмеження щодо їх використання в аграрному секторі Європи. Ми пропонуємо інший стратегічний шлях вирішення цієї проблеми. 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Враховуючи зрозумілу економічну мотивацію (причину) фермера у використанні пестицидів, ми пропонуємо Вам взяти безпосередньо участь в </w:t>
      </w:r>
      <w:r w:rsidRPr="009422C2">
        <w:rPr>
          <w:b/>
          <w:bCs/>
          <w:i/>
          <w:sz w:val="28"/>
          <w:szCs w:val="28"/>
        </w:rPr>
        <w:t xml:space="preserve">екологічному </w:t>
      </w:r>
      <w:proofErr w:type="spellStart"/>
      <w:r w:rsidRPr="009422C2">
        <w:rPr>
          <w:b/>
          <w:bCs/>
          <w:i/>
          <w:sz w:val="28"/>
          <w:szCs w:val="28"/>
        </w:rPr>
        <w:t>Проєкті</w:t>
      </w:r>
      <w:proofErr w:type="spellEnd"/>
      <w:r w:rsidRPr="009422C2">
        <w:rPr>
          <w:b/>
          <w:bCs/>
          <w:i/>
          <w:sz w:val="28"/>
          <w:szCs w:val="28"/>
        </w:rPr>
        <w:t xml:space="preserve"> «Фацелія»</w:t>
      </w:r>
      <w:r>
        <w:rPr>
          <w:bCs/>
          <w:sz w:val="28"/>
          <w:szCs w:val="28"/>
        </w:rPr>
        <w:t xml:space="preserve">, який допоможе знизити вище зазначену загрозу та дозволить фермеру продовжувати вільно боротися з бур’янами (з чистою совістю) та добиватися кращих результатів у майбутньому врожаї. </w:t>
      </w:r>
    </w:p>
    <w:p w:rsidR="00261344" w:rsidRPr="009422C2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/>
          <w:sz w:val="28"/>
          <w:szCs w:val="28"/>
        </w:rPr>
      </w:pPr>
      <w:r w:rsidRPr="009422C2">
        <w:rPr>
          <w:b/>
          <w:bCs/>
          <w:i/>
          <w:sz w:val="28"/>
          <w:szCs w:val="28"/>
        </w:rPr>
        <w:t>Пропонуємо включити в посівний план посів квітів фацелії по периметру ділянок земель, які Ви обробляєте.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9422C2">
        <w:rPr>
          <w:b/>
          <w:bCs/>
          <w:i/>
          <w:sz w:val="28"/>
          <w:szCs w:val="28"/>
        </w:rPr>
        <w:t>Фацелія!</w:t>
      </w:r>
      <w:r>
        <w:rPr>
          <w:bCs/>
          <w:sz w:val="28"/>
          <w:szCs w:val="28"/>
        </w:rPr>
        <w:t xml:space="preserve"> Красиві квіти фацелії неймовірним і чудовим чином приваблюють запилювачів та інших комах, є медоносом. Культура стійка до шкідників та різних захворювань. Ефективно бореться з різними видами бур’янів. Є сидератом.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Фацелію сіють ранньою весною, щоб вона цвіла під час використання фермами пестицидів у боротьбі з бур’янами. Це робиться для кількох цілей, які вже згадувалися вище.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Властивості фацелії:</w:t>
      </w:r>
    </w:p>
    <w:p w:rsidR="00261344" w:rsidRDefault="00261344" w:rsidP="0026134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B45FB">
        <w:rPr>
          <w:bCs/>
          <w:sz w:val="28"/>
          <w:szCs w:val="28"/>
        </w:rPr>
        <w:t>Квіти</w:t>
      </w:r>
      <w:r>
        <w:rPr>
          <w:bCs/>
          <w:sz w:val="28"/>
          <w:szCs w:val="28"/>
        </w:rPr>
        <w:t xml:space="preserve"> фацелії своїми дивовижними властивостями приваблюють запилювачів та інших комах та є для них кормовою базою.</w:t>
      </w:r>
    </w:p>
    <w:p w:rsidR="00261344" w:rsidRDefault="00261344" w:rsidP="0026134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Збільшує ймовірність запилення сусідніх з нею культур, підвищуючи, таким чином, їхню врожайність, та виробництво меду.</w:t>
      </w:r>
    </w:p>
    <w:p w:rsidR="00261344" w:rsidRDefault="00261344" w:rsidP="0026134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Бореться з усіма небажаними бур’янами, витісняючи всі відомі нині їх види.</w:t>
      </w:r>
    </w:p>
    <w:p w:rsidR="00261344" w:rsidRDefault="00261344" w:rsidP="0026134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Додатковий бонус – на неї злітаються хижаки, які харчуються листовійками, </w:t>
      </w:r>
      <w:proofErr w:type="spellStart"/>
      <w:r>
        <w:rPr>
          <w:bCs/>
          <w:sz w:val="28"/>
          <w:szCs w:val="28"/>
        </w:rPr>
        <w:t>квіткоїдами</w:t>
      </w:r>
      <w:proofErr w:type="spellEnd"/>
      <w:r>
        <w:rPr>
          <w:bCs/>
          <w:sz w:val="28"/>
          <w:szCs w:val="28"/>
        </w:rPr>
        <w:t xml:space="preserve">, плодожерками. </w:t>
      </w:r>
    </w:p>
    <w:p w:rsidR="00261344" w:rsidRDefault="00261344" w:rsidP="00261344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погляду простоти посіву та вирощування, фацелія – один із найзручніших і невибагливих сидератів, тому її так люблять багато фермерів.</w:t>
      </w:r>
    </w:p>
    <w:p w:rsidR="00261344" w:rsidRPr="009422C2" w:rsidRDefault="00261344" w:rsidP="00261344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 метою координації спільних зус</w:t>
      </w:r>
      <w:r w:rsidR="002B575B">
        <w:rPr>
          <w:bCs/>
          <w:sz w:val="28"/>
          <w:szCs w:val="28"/>
        </w:rPr>
        <w:t>иль, просимо зв’язуватися з Громадською</w:t>
      </w:r>
      <w:r>
        <w:rPr>
          <w:bCs/>
          <w:sz w:val="28"/>
          <w:szCs w:val="28"/>
        </w:rPr>
        <w:t xml:space="preserve"> організаці</w:t>
      </w:r>
      <w:r w:rsidR="002B575B">
        <w:rPr>
          <w:bCs/>
          <w:sz w:val="28"/>
          <w:szCs w:val="28"/>
        </w:rPr>
        <w:t>єю</w:t>
      </w:r>
      <w:r>
        <w:rPr>
          <w:bCs/>
          <w:sz w:val="28"/>
          <w:szCs w:val="28"/>
        </w:rPr>
        <w:t xml:space="preserve"> «Екологічний Рух «Зелене Сонце», Інд. Код 43395583 + 38 099 527 25 22, </w:t>
      </w:r>
      <w:r>
        <w:rPr>
          <w:bCs/>
          <w:sz w:val="28"/>
          <w:szCs w:val="28"/>
          <w:lang w:val="en-US"/>
        </w:rPr>
        <w:t>e</w:t>
      </w:r>
      <w:r w:rsidRPr="00CE7DC0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mail</w:t>
      </w:r>
      <w:r w:rsidRPr="00CE7DC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hyperlink r:id="rId5" w:history="1">
        <w:r w:rsidRPr="008521B3">
          <w:rPr>
            <w:rStyle w:val="a5"/>
            <w:bCs/>
            <w:sz w:val="28"/>
            <w:szCs w:val="28"/>
            <w:lang w:val="en-US"/>
          </w:rPr>
          <w:t>hello</w:t>
        </w:r>
        <w:r w:rsidRPr="009422C2">
          <w:rPr>
            <w:rStyle w:val="a5"/>
            <w:bCs/>
            <w:sz w:val="28"/>
            <w:szCs w:val="28"/>
          </w:rPr>
          <w:t>@</w:t>
        </w:r>
        <w:proofErr w:type="spellStart"/>
        <w:r w:rsidRPr="008521B3">
          <w:rPr>
            <w:rStyle w:val="a5"/>
            <w:bCs/>
            <w:sz w:val="28"/>
            <w:szCs w:val="28"/>
            <w:lang w:val="en-US"/>
          </w:rPr>
          <w:t>grensunlive</w:t>
        </w:r>
        <w:proofErr w:type="spellEnd"/>
        <w:r w:rsidRPr="009422C2">
          <w:rPr>
            <w:rStyle w:val="a5"/>
            <w:bCs/>
            <w:sz w:val="28"/>
            <w:szCs w:val="28"/>
          </w:rPr>
          <w:t>.</w:t>
        </w:r>
        <w:r w:rsidRPr="008521B3">
          <w:rPr>
            <w:rStyle w:val="a5"/>
            <w:bCs/>
            <w:sz w:val="28"/>
            <w:szCs w:val="28"/>
            <w:lang w:val="en-US"/>
          </w:rPr>
          <w:t>org</w:t>
        </w:r>
      </w:hyperlink>
      <w:r>
        <w:rPr>
          <w:bCs/>
          <w:sz w:val="28"/>
          <w:szCs w:val="28"/>
        </w:rPr>
        <w:t>, вул. Орловська, 21, м. Київ, 04060.</w:t>
      </w:r>
    </w:p>
    <w:p w:rsidR="00261344" w:rsidRDefault="00261344" w:rsidP="00261344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261344" w:rsidRDefault="00261344" w:rsidP="00261344">
      <w:pPr>
        <w:ind w:firstLine="709"/>
        <w:jc w:val="both"/>
        <w:rPr>
          <w:sz w:val="28"/>
          <w:szCs w:val="16"/>
        </w:rPr>
      </w:pPr>
    </w:p>
    <w:p w:rsidR="00261344" w:rsidRDefault="00261344" w:rsidP="00261344">
      <w:pPr>
        <w:ind w:firstLine="709"/>
        <w:jc w:val="both"/>
        <w:rPr>
          <w:sz w:val="28"/>
          <w:szCs w:val="28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pStyle w:val="a3"/>
        <w:ind w:firstLine="0"/>
        <w:rPr>
          <w:sz w:val="22"/>
          <w:szCs w:val="22"/>
        </w:rPr>
      </w:pPr>
    </w:p>
    <w:p w:rsidR="00261344" w:rsidRDefault="00261344" w:rsidP="00261344">
      <w:pPr>
        <w:rPr>
          <w:sz w:val="16"/>
          <w:szCs w:val="16"/>
        </w:rPr>
      </w:pPr>
      <w:r>
        <w:rPr>
          <w:sz w:val="16"/>
          <w:szCs w:val="16"/>
        </w:rPr>
        <w:t xml:space="preserve">Марія Самчик </w:t>
      </w:r>
    </w:p>
    <w:p w:rsidR="00261344" w:rsidRPr="00261344" w:rsidRDefault="00261344" w:rsidP="00261344">
      <w:pPr>
        <w:rPr>
          <w:sz w:val="16"/>
          <w:szCs w:val="16"/>
        </w:rPr>
      </w:pPr>
      <w:r>
        <w:rPr>
          <w:sz w:val="16"/>
          <w:szCs w:val="16"/>
        </w:rPr>
        <w:t>067-199-42-22</w:t>
      </w:r>
    </w:p>
    <w:sectPr w:rsidR="00261344" w:rsidRPr="00261344" w:rsidSect="00F5315B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DEA"/>
    <w:multiLevelType w:val="hybridMultilevel"/>
    <w:tmpl w:val="DE4C84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0B50039"/>
    <w:multiLevelType w:val="hybridMultilevel"/>
    <w:tmpl w:val="8E189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7B94"/>
    <w:rsid w:val="00261344"/>
    <w:rsid w:val="002B575B"/>
    <w:rsid w:val="00557B94"/>
    <w:rsid w:val="00852727"/>
    <w:rsid w:val="00DF473E"/>
    <w:rsid w:val="00DF7F0F"/>
    <w:rsid w:val="00E27526"/>
    <w:rsid w:val="00F5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1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13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261344"/>
    <w:pPr>
      <w:ind w:firstLine="567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6134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Hyperlink"/>
    <w:uiPriority w:val="99"/>
    <w:rsid w:val="002613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1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13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34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lo@grensunliv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6</cp:revision>
  <cp:lastPrinted>2021-12-20T14:34:00Z</cp:lastPrinted>
  <dcterms:created xsi:type="dcterms:W3CDTF">2021-12-20T13:53:00Z</dcterms:created>
  <dcterms:modified xsi:type="dcterms:W3CDTF">2021-12-21T06:28:00Z</dcterms:modified>
</cp:coreProperties>
</file>