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E6" w:rsidRPr="00ED27C9" w:rsidRDefault="00753AE6" w:rsidP="00ED27C9">
      <w:pPr>
        <w:pStyle w:val="1"/>
        <w:jc w:val="center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ED27C9">
        <w:rPr>
          <w:rFonts w:ascii="Times New Roman" w:hAnsi="Times New Roman" w:cs="Times New Roman"/>
          <w:b/>
          <w:i/>
          <w:sz w:val="25"/>
          <w:szCs w:val="25"/>
          <w:lang w:val="uk-UA"/>
        </w:rPr>
        <w:t>«До уваги суб’єктів малого і середнього підприємництва!</w:t>
      </w:r>
    </w:p>
    <w:p w:rsidR="00753AE6" w:rsidRPr="00ED27C9" w:rsidRDefault="00753AE6" w:rsidP="00ED27C9">
      <w:pPr>
        <w:pStyle w:val="1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</w:p>
    <w:p w:rsidR="00753AE6" w:rsidRPr="00ED27C9" w:rsidRDefault="00753AE6" w:rsidP="00753AE6">
      <w:pPr>
        <w:pStyle w:val="1"/>
        <w:ind w:firstLine="708"/>
        <w:jc w:val="both"/>
        <w:rPr>
          <w:rStyle w:val="a8"/>
          <w:rFonts w:ascii="Times New Roman" w:hAnsi="Times New Roman" w:cs="Times New Roman"/>
          <w:i/>
          <w:sz w:val="25"/>
          <w:szCs w:val="25"/>
          <w:lang w:val="uk-UA"/>
        </w:rPr>
      </w:pPr>
      <w:r w:rsidRPr="00ED27C9">
        <w:rPr>
          <w:rStyle w:val="a8"/>
          <w:rFonts w:ascii="Times New Roman" w:hAnsi="Times New Roman" w:cs="Times New Roman"/>
          <w:i/>
          <w:sz w:val="25"/>
          <w:szCs w:val="25"/>
          <w:lang w:val="uk-UA"/>
        </w:rPr>
        <w:t xml:space="preserve">Оголошується конкурс бізнес-проектів у рамках реалізації Порядку </w:t>
      </w:r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>часткового відшкодування з обласного бюджету відсоткових ставок за кредитами, залученими суб’єктами малого і середнього підприємництва для реалізації бізнес-</w:t>
      </w:r>
      <w:bookmarkStart w:id="0" w:name="_GoBack"/>
      <w:bookmarkEnd w:id="0"/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 xml:space="preserve">проектів (далі - Порядок), затвердженого рішенням </w:t>
      </w:r>
      <w:r w:rsidRPr="00ED27C9">
        <w:rPr>
          <w:rFonts w:ascii="Times New Roman" w:hAnsi="Times New Roman" w:cs="Times New Roman"/>
          <w:bCs/>
          <w:i/>
          <w:iCs/>
          <w:sz w:val="25"/>
          <w:szCs w:val="25"/>
          <w:lang w:val="uk-UA" w:eastAsia="ar-SA"/>
        </w:rPr>
        <w:t>Житомирської обласної ради від 18.12.2018 №</w:t>
      </w:r>
      <w:r w:rsidRPr="00ED27C9">
        <w:rPr>
          <w:rFonts w:ascii="Times New Roman" w:hAnsi="Times New Roman" w:cs="Times New Roman"/>
          <w:bCs/>
          <w:i/>
          <w:iCs/>
          <w:sz w:val="25"/>
          <w:szCs w:val="25"/>
          <w:lang w:eastAsia="ar-SA"/>
        </w:rPr>
        <w:t> </w:t>
      </w:r>
      <w:r w:rsidRPr="00ED27C9">
        <w:rPr>
          <w:rFonts w:ascii="Times New Roman" w:hAnsi="Times New Roman" w:cs="Times New Roman"/>
          <w:bCs/>
          <w:i/>
          <w:iCs/>
          <w:sz w:val="25"/>
          <w:szCs w:val="25"/>
          <w:lang w:val="uk-UA" w:eastAsia="ar-SA"/>
        </w:rPr>
        <w:t>1293 «Про програму економічного і соціального розвитку Житомирської області на 2019 рік» у редакції рішення обласної ради від 01.08.2019 №</w:t>
      </w:r>
      <w:r w:rsidRPr="00ED27C9">
        <w:rPr>
          <w:rFonts w:ascii="Times New Roman" w:hAnsi="Times New Roman" w:cs="Times New Roman"/>
          <w:bCs/>
          <w:i/>
          <w:iCs/>
          <w:sz w:val="25"/>
          <w:szCs w:val="25"/>
          <w:lang w:eastAsia="ar-SA"/>
        </w:rPr>
        <w:t> </w:t>
      </w:r>
      <w:r w:rsidRPr="00ED27C9">
        <w:rPr>
          <w:rFonts w:ascii="Times New Roman" w:hAnsi="Times New Roman" w:cs="Times New Roman"/>
          <w:bCs/>
          <w:i/>
          <w:iCs/>
          <w:sz w:val="25"/>
          <w:szCs w:val="25"/>
          <w:lang w:val="uk-UA" w:eastAsia="ar-SA"/>
        </w:rPr>
        <w:t>1538 «Про внесення змін у рішення обласної ради від 18.12.2018 №</w:t>
      </w:r>
      <w:r w:rsidRPr="00ED27C9">
        <w:rPr>
          <w:rFonts w:ascii="Times New Roman" w:hAnsi="Times New Roman" w:cs="Times New Roman"/>
          <w:bCs/>
          <w:i/>
          <w:iCs/>
          <w:sz w:val="25"/>
          <w:szCs w:val="25"/>
          <w:lang w:eastAsia="ar-SA"/>
        </w:rPr>
        <w:t> </w:t>
      </w:r>
      <w:r w:rsidRPr="00ED27C9">
        <w:rPr>
          <w:rFonts w:ascii="Times New Roman" w:hAnsi="Times New Roman" w:cs="Times New Roman"/>
          <w:bCs/>
          <w:i/>
          <w:iCs/>
          <w:sz w:val="25"/>
          <w:szCs w:val="25"/>
          <w:lang w:val="uk-UA" w:eastAsia="ar-SA"/>
        </w:rPr>
        <w:t>1293 «Про програму економічного і соціального розвитку Житомирської області на 2019 рік»</w:t>
      </w:r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 xml:space="preserve"> (додаток 7).</w:t>
      </w:r>
      <w:r w:rsidRPr="00ED27C9">
        <w:rPr>
          <w:rStyle w:val="a8"/>
          <w:rFonts w:ascii="Times New Roman" w:hAnsi="Times New Roman" w:cs="Times New Roman"/>
          <w:i/>
          <w:sz w:val="25"/>
          <w:szCs w:val="25"/>
          <w:lang w:val="uk-UA"/>
        </w:rPr>
        <w:t xml:space="preserve"> </w:t>
      </w:r>
    </w:p>
    <w:p w:rsidR="00753AE6" w:rsidRPr="00ED27C9" w:rsidRDefault="00753AE6" w:rsidP="00753AE6">
      <w:pPr>
        <w:pStyle w:val="1"/>
        <w:ind w:firstLine="708"/>
        <w:jc w:val="both"/>
        <w:rPr>
          <w:rFonts w:ascii="Times New Roman" w:hAnsi="Times New Roman" w:cs="Times New Roman"/>
          <w:i/>
          <w:sz w:val="25"/>
          <w:szCs w:val="25"/>
          <w:lang w:val="uk-UA"/>
        </w:rPr>
      </w:pPr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>Порядок визначає умови та механізм надання фінансової підтримки суб’єктам малого і середнього підприємництва в рамках Програми економічного і соціального розвитку Житомирської області на 2019 рік шляхом часткового відшкодування з обласного бюджету відсоткових ставок за кредитами, що надаються банківськими установами на реалізацію бізнес-проектів суб’єктів малого і середнього підприємництва.</w:t>
      </w:r>
    </w:p>
    <w:p w:rsidR="00753AE6" w:rsidRPr="00ED27C9" w:rsidRDefault="00753AE6" w:rsidP="00753AE6">
      <w:pPr>
        <w:pStyle w:val="1"/>
        <w:ind w:firstLine="708"/>
        <w:jc w:val="both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ED27C9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Претенденти на отримання часткового відшкодування відсоткової ставки за кредитами повинні відповідати наступним вимогам: </w:t>
      </w:r>
    </w:p>
    <w:p w:rsidR="00753AE6" w:rsidRPr="00ED27C9" w:rsidRDefault="00753AE6" w:rsidP="00753AE6">
      <w:pPr>
        <w:pStyle w:val="1"/>
        <w:ind w:firstLine="68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>- з</w:t>
      </w:r>
      <w:r w:rsidRPr="00ED27C9">
        <w:rPr>
          <w:rFonts w:ascii="Times New Roman" w:hAnsi="Times New Roman" w:cs="Times New Roman"/>
          <w:sz w:val="25"/>
          <w:szCs w:val="25"/>
          <w:lang w:val="uk-UA"/>
        </w:rPr>
        <w:t>ареєстровані на території Житомирської області;</w:t>
      </w:r>
    </w:p>
    <w:p w:rsidR="00753AE6" w:rsidRPr="00ED27C9" w:rsidRDefault="00753AE6" w:rsidP="00753AE6">
      <w:pPr>
        <w:pStyle w:val="1"/>
        <w:ind w:firstLine="68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D27C9">
        <w:rPr>
          <w:rFonts w:ascii="Times New Roman" w:hAnsi="Times New Roman" w:cs="Times New Roman"/>
          <w:spacing w:val="-1"/>
          <w:sz w:val="25"/>
          <w:szCs w:val="25"/>
          <w:lang w:val="uk-UA"/>
        </w:rPr>
        <w:t>- н</w:t>
      </w:r>
      <w:r w:rsidRPr="00ED27C9">
        <w:rPr>
          <w:rFonts w:ascii="Times New Roman" w:hAnsi="Times New Roman" w:cs="Times New Roman"/>
          <w:sz w:val="25"/>
          <w:szCs w:val="25"/>
          <w:lang w:val="uk-UA"/>
        </w:rPr>
        <w:t>е мають заборгованості перед державним і місцевими бюджетами зі сплати податків, зборів та інших обов’язкових платежів;</w:t>
      </w:r>
    </w:p>
    <w:p w:rsidR="00753AE6" w:rsidRPr="00ED27C9" w:rsidRDefault="00753AE6" w:rsidP="00753AE6">
      <w:pPr>
        <w:pStyle w:val="1"/>
        <w:ind w:firstLine="68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D27C9">
        <w:rPr>
          <w:rFonts w:ascii="Times New Roman" w:hAnsi="Times New Roman" w:cs="Times New Roman"/>
          <w:sz w:val="25"/>
          <w:szCs w:val="25"/>
          <w:lang w:val="uk-UA"/>
        </w:rPr>
        <w:t>- отримали кредити на розвиток підприємницької діяльності та працюють у межах видів діяльності, згідно з КВЕД 2010, що підпадають під перелік:</w:t>
      </w:r>
    </w:p>
    <w:p w:rsidR="00753AE6" w:rsidRPr="006E6E3A" w:rsidRDefault="00753AE6" w:rsidP="00753AE6">
      <w:pPr>
        <w:ind w:firstLine="680"/>
        <w:jc w:val="both"/>
        <w:rPr>
          <w:sz w:val="25"/>
          <w:szCs w:val="25"/>
          <w:lang w:val="uk-UA"/>
        </w:rPr>
      </w:pPr>
      <w:r w:rsidRPr="00ED27C9">
        <w:rPr>
          <w:sz w:val="25"/>
          <w:szCs w:val="25"/>
          <w:lang w:val="uk-UA"/>
        </w:rPr>
        <w:t xml:space="preserve">1) усіх груп секції С «Переробна промисловість» (крім розділу 12 «Виробництво тютюнових виробів» та підрозділів 11.01 «Дистиляція, ректифікація та змішування алкогольних напоїв», 11.02 «Виробництво виноградних вин», 11.03 «Виробництво сидру та інших плодово-ягідних вин», 11.04 «Виробництво інших недистильованих напоїв із </w:t>
      </w:r>
      <w:proofErr w:type="spellStart"/>
      <w:r w:rsidRPr="006E6E3A">
        <w:rPr>
          <w:sz w:val="25"/>
          <w:szCs w:val="25"/>
          <w:lang w:val="uk-UA"/>
        </w:rPr>
        <w:t>зброджувальних</w:t>
      </w:r>
      <w:proofErr w:type="spellEnd"/>
      <w:r w:rsidRPr="006E6E3A">
        <w:rPr>
          <w:sz w:val="25"/>
          <w:szCs w:val="25"/>
          <w:lang w:val="uk-UA"/>
        </w:rPr>
        <w:t xml:space="preserve"> продуктів», 11.05 «Виробництво пива», 11.06 «Виробництво солоду» розділу 11 «Виробництво напоїв»);</w:t>
      </w:r>
    </w:p>
    <w:p w:rsidR="00753AE6" w:rsidRPr="006E6E3A" w:rsidRDefault="00753AE6" w:rsidP="00753AE6">
      <w:pPr>
        <w:pStyle w:val="1"/>
        <w:ind w:firstLine="68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6E6E3A">
        <w:rPr>
          <w:rFonts w:ascii="Times New Roman" w:hAnsi="Times New Roman" w:cs="Times New Roman"/>
          <w:sz w:val="25"/>
          <w:szCs w:val="25"/>
          <w:lang w:val="uk-UA" w:eastAsia="ru-RU"/>
        </w:rPr>
        <w:t>2) усіх груп секції А «Сільське господарство, лісове господарство та рибне господарство» (крім групи 01.7 «Мисливство, відловлювання тварин і надання пов’язаних із ними послуг») та мають у власності та користуванні не більше 200 га земель сільськогосподарського призначення.</w:t>
      </w:r>
      <w:r w:rsidRPr="006E6E3A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</w:p>
    <w:p w:rsidR="00753AE6" w:rsidRPr="00ED27C9" w:rsidRDefault="00753AE6" w:rsidP="00753AE6">
      <w:pPr>
        <w:pStyle w:val="1"/>
        <w:ind w:firstLine="708"/>
        <w:jc w:val="both"/>
        <w:rPr>
          <w:rFonts w:ascii="Times New Roman" w:hAnsi="Times New Roman" w:cs="Times New Roman"/>
          <w:i/>
          <w:sz w:val="25"/>
          <w:szCs w:val="25"/>
          <w:lang w:val="uk-UA"/>
        </w:rPr>
      </w:pPr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>Банками - партнерами даної програми є: АТ «Ощадбанк», ПАТ «Укрексімбанк», ПАТ АБ «</w:t>
      </w:r>
      <w:proofErr w:type="spellStart"/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>Укргазбанк</w:t>
      </w:r>
      <w:proofErr w:type="spellEnd"/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>», ПАТ «</w:t>
      </w:r>
      <w:proofErr w:type="spellStart"/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>Кредобанк</w:t>
      </w:r>
      <w:proofErr w:type="spellEnd"/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 xml:space="preserve">», ПАТ КБ «ПриватБанк», АТ </w:t>
      </w:r>
      <w:r w:rsidRPr="00ED27C9">
        <w:rPr>
          <w:rFonts w:ascii="Times New Roman" w:hAnsi="Times New Roman" w:cs="Times New Roman"/>
          <w:b/>
          <w:sz w:val="25"/>
          <w:szCs w:val="25"/>
          <w:lang w:val="uk-UA" w:eastAsia="ar-SA"/>
        </w:rPr>
        <w:t>«</w:t>
      </w:r>
      <w:r w:rsidRPr="00ED27C9">
        <w:rPr>
          <w:rFonts w:ascii="Times New Roman" w:hAnsi="Times New Roman" w:cs="Times New Roman"/>
          <w:i/>
          <w:sz w:val="25"/>
          <w:szCs w:val="25"/>
          <w:lang w:val="uk-UA" w:eastAsia="ar-SA"/>
        </w:rPr>
        <w:t>ОТП БАНК»</w:t>
      </w:r>
      <w:r w:rsidRPr="00ED27C9">
        <w:rPr>
          <w:rFonts w:ascii="Times New Roman" w:hAnsi="Times New Roman" w:cs="Times New Roman"/>
          <w:sz w:val="25"/>
          <w:szCs w:val="25"/>
          <w:lang w:val="uk-UA" w:eastAsia="ar-SA"/>
        </w:rPr>
        <w:t xml:space="preserve"> </w:t>
      </w:r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 xml:space="preserve">та інші, які </w:t>
      </w:r>
      <w:proofErr w:type="spellStart"/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>долучаться</w:t>
      </w:r>
      <w:proofErr w:type="spellEnd"/>
      <w:r w:rsidRPr="00ED27C9">
        <w:rPr>
          <w:rFonts w:ascii="Times New Roman" w:hAnsi="Times New Roman" w:cs="Times New Roman"/>
          <w:i/>
          <w:sz w:val="25"/>
          <w:szCs w:val="25"/>
          <w:lang w:val="uk-UA"/>
        </w:rPr>
        <w:t xml:space="preserve"> до партнерства. </w:t>
      </w:r>
    </w:p>
    <w:p w:rsidR="00753AE6" w:rsidRPr="00ED27C9" w:rsidRDefault="00753AE6" w:rsidP="00753AE6">
      <w:pPr>
        <w:ind w:firstLine="708"/>
        <w:jc w:val="both"/>
        <w:rPr>
          <w:i/>
          <w:sz w:val="25"/>
          <w:szCs w:val="25"/>
          <w:lang w:val="uk-UA"/>
        </w:rPr>
      </w:pPr>
      <w:r w:rsidRPr="00ED27C9">
        <w:rPr>
          <w:b/>
          <w:i/>
          <w:sz w:val="25"/>
          <w:szCs w:val="25"/>
          <w:lang w:val="uk-UA"/>
        </w:rPr>
        <w:t>Детальні умови участі у конкурсі, зразок заявки</w:t>
      </w:r>
      <w:r w:rsidRPr="00ED27C9">
        <w:rPr>
          <w:i/>
          <w:sz w:val="25"/>
          <w:szCs w:val="25"/>
          <w:lang w:val="uk-UA"/>
        </w:rPr>
        <w:t xml:space="preserve"> на участь у конкурсі на отримання часткового відшкодування з обласного бюджету </w:t>
      </w:r>
      <w:r w:rsidRPr="00ED27C9">
        <w:rPr>
          <w:i/>
          <w:spacing w:val="-1"/>
          <w:sz w:val="25"/>
          <w:szCs w:val="25"/>
          <w:lang w:val="uk-UA"/>
        </w:rPr>
        <w:t xml:space="preserve">відсоткових ставок за кредитами, що надаються </w:t>
      </w:r>
      <w:r w:rsidRPr="00ED27C9">
        <w:rPr>
          <w:i/>
          <w:sz w:val="25"/>
          <w:szCs w:val="25"/>
          <w:lang w:val="uk-UA"/>
        </w:rPr>
        <w:t>банківськими установами</w:t>
      </w:r>
      <w:r w:rsidRPr="00ED27C9">
        <w:rPr>
          <w:i/>
          <w:spacing w:val="-1"/>
          <w:sz w:val="25"/>
          <w:szCs w:val="25"/>
          <w:lang w:val="uk-UA"/>
        </w:rPr>
        <w:t xml:space="preserve"> на реалізацію  бізнес - </w:t>
      </w:r>
      <w:r w:rsidRPr="00ED27C9">
        <w:rPr>
          <w:i/>
          <w:sz w:val="25"/>
          <w:szCs w:val="25"/>
          <w:lang w:val="uk-UA"/>
        </w:rPr>
        <w:t>проектів у рамках Програми економічного і соціального р</w:t>
      </w:r>
      <w:r w:rsidR="006E6E3A">
        <w:rPr>
          <w:i/>
          <w:sz w:val="25"/>
          <w:szCs w:val="25"/>
          <w:lang w:val="uk-UA"/>
        </w:rPr>
        <w:t>озвитку Житомирської області на</w:t>
      </w:r>
      <w:r w:rsidRPr="00ED27C9">
        <w:rPr>
          <w:i/>
          <w:sz w:val="25"/>
          <w:szCs w:val="25"/>
          <w:lang w:val="uk-UA"/>
        </w:rPr>
        <w:t xml:space="preserve"> 2019 рік та перелік документів, які подаються суб’єктами підприємництва розміщено на сайті департаменту агропромислового розвитку та економічної політики облдержадміністрації. </w:t>
      </w:r>
    </w:p>
    <w:p w:rsidR="00753AE6" w:rsidRPr="00ED27C9" w:rsidRDefault="00753AE6" w:rsidP="00753AE6">
      <w:pPr>
        <w:ind w:firstLine="709"/>
        <w:jc w:val="both"/>
        <w:rPr>
          <w:i/>
          <w:sz w:val="25"/>
          <w:szCs w:val="25"/>
          <w:lang w:val="uk-UA"/>
        </w:rPr>
      </w:pPr>
      <w:r w:rsidRPr="00ED27C9">
        <w:rPr>
          <w:i/>
          <w:sz w:val="25"/>
          <w:szCs w:val="25"/>
          <w:lang w:val="uk-UA"/>
        </w:rPr>
        <w:t>Зазначені документи учасникам конкурсу необхідно подати до департаменту агропромислового розвитку та економічної політики Житомирської обласної державної адміністрації до 2</w:t>
      </w:r>
      <w:r w:rsidR="00044990" w:rsidRPr="00ED27C9">
        <w:rPr>
          <w:i/>
          <w:sz w:val="25"/>
          <w:szCs w:val="25"/>
          <w:lang w:val="uk-UA"/>
        </w:rPr>
        <w:t>2</w:t>
      </w:r>
      <w:r w:rsidRPr="00ED27C9">
        <w:rPr>
          <w:i/>
          <w:sz w:val="25"/>
          <w:szCs w:val="25"/>
          <w:lang w:val="uk-UA"/>
        </w:rPr>
        <w:t xml:space="preserve">.11.2019 року*, за </w:t>
      </w:r>
      <w:proofErr w:type="spellStart"/>
      <w:r w:rsidRPr="00ED27C9">
        <w:rPr>
          <w:i/>
          <w:sz w:val="25"/>
          <w:szCs w:val="25"/>
          <w:lang w:val="uk-UA"/>
        </w:rPr>
        <w:t>адресою</w:t>
      </w:r>
      <w:proofErr w:type="spellEnd"/>
      <w:r w:rsidRPr="00ED27C9">
        <w:rPr>
          <w:i/>
          <w:sz w:val="25"/>
          <w:szCs w:val="25"/>
          <w:lang w:val="uk-UA"/>
        </w:rPr>
        <w:t xml:space="preserve">: м. Житомир, вул. Мала Бердичівська, 25, </w:t>
      </w:r>
      <w:proofErr w:type="spellStart"/>
      <w:r w:rsidRPr="00ED27C9">
        <w:rPr>
          <w:i/>
          <w:sz w:val="25"/>
          <w:szCs w:val="25"/>
          <w:lang w:val="uk-UA"/>
        </w:rPr>
        <w:t>каб</w:t>
      </w:r>
      <w:proofErr w:type="spellEnd"/>
      <w:r w:rsidRPr="00ED27C9">
        <w:rPr>
          <w:i/>
          <w:sz w:val="25"/>
          <w:szCs w:val="25"/>
          <w:lang w:val="uk-UA"/>
        </w:rPr>
        <w:t>. 206.</w:t>
      </w:r>
    </w:p>
    <w:p w:rsidR="00753AE6" w:rsidRPr="00ED27C9" w:rsidRDefault="00753AE6" w:rsidP="00753AE6">
      <w:pPr>
        <w:ind w:firstLine="709"/>
        <w:jc w:val="both"/>
        <w:rPr>
          <w:i/>
          <w:sz w:val="25"/>
          <w:szCs w:val="25"/>
          <w:lang w:val="uk-UA"/>
        </w:rPr>
      </w:pPr>
      <w:r w:rsidRPr="00ED27C9">
        <w:rPr>
          <w:i/>
          <w:sz w:val="25"/>
          <w:szCs w:val="25"/>
          <w:lang w:val="uk-UA"/>
        </w:rPr>
        <w:t xml:space="preserve">Опрацювання заявок та бізнес-проектів буде проведено протягом 10-ти робочих днів після закінчення терміну подачі документів. </w:t>
      </w:r>
    </w:p>
    <w:p w:rsidR="00753AE6" w:rsidRPr="00ED27C9" w:rsidRDefault="00753AE6" w:rsidP="00753AE6">
      <w:pPr>
        <w:ind w:firstLine="709"/>
        <w:jc w:val="both"/>
        <w:rPr>
          <w:i/>
          <w:sz w:val="25"/>
          <w:szCs w:val="25"/>
          <w:lang w:val="uk-UA"/>
        </w:rPr>
      </w:pPr>
      <w:r w:rsidRPr="00ED27C9">
        <w:rPr>
          <w:i/>
          <w:sz w:val="25"/>
          <w:szCs w:val="25"/>
          <w:lang w:val="uk-UA"/>
        </w:rPr>
        <w:t>Детальну інформацію також</w:t>
      </w:r>
      <w:r w:rsidR="006E6E3A">
        <w:rPr>
          <w:i/>
          <w:sz w:val="25"/>
          <w:szCs w:val="25"/>
          <w:lang w:val="uk-UA"/>
        </w:rPr>
        <w:t xml:space="preserve"> можна отримати за телефонами:</w:t>
      </w:r>
      <w:r w:rsidRPr="00ED27C9">
        <w:rPr>
          <w:i/>
          <w:sz w:val="25"/>
          <w:szCs w:val="25"/>
          <w:lang w:val="uk-UA"/>
        </w:rPr>
        <w:t xml:space="preserve"> (0412) 47-44-37, 47-44-92 та в банках - партнерах Програми».</w:t>
      </w:r>
    </w:p>
    <w:p w:rsidR="00F76810" w:rsidRPr="00ED27C9" w:rsidRDefault="00753AE6" w:rsidP="00ED27C9">
      <w:pPr>
        <w:jc w:val="both"/>
        <w:rPr>
          <w:sz w:val="25"/>
          <w:szCs w:val="25"/>
          <w:lang w:val="uk-UA"/>
        </w:rPr>
      </w:pPr>
      <w:r w:rsidRPr="00ED27C9">
        <w:rPr>
          <w:sz w:val="25"/>
          <w:szCs w:val="25"/>
          <w:lang w:val="uk-UA"/>
        </w:rPr>
        <w:t>* Участь у конкурсі можуть приймати суб’єкти малого і середнього підприємництва, які отримали кредити у 2019 році.</w:t>
      </w:r>
      <w:r w:rsidR="00ED27C9">
        <w:rPr>
          <w:sz w:val="25"/>
          <w:szCs w:val="25"/>
          <w:lang w:val="uk-UA"/>
        </w:rPr>
        <w:t xml:space="preserve"> </w:t>
      </w:r>
    </w:p>
    <w:sectPr w:rsidR="00F76810" w:rsidRPr="00ED27C9" w:rsidSect="003223B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36" w:rsidRDefault="00F80E36">
      <w:r>
        <w:separator/>
      </w:r>
    </w:p>
  </w:endnote>
  <w:endnote w:type="continuationSeparator" w:id="0">
    <w:p w:rsidR="00F80E36" w:rsidRDefault="00F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69" w:rsidRDefault="00A675CC" w:rsidP="006607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30</w:t>
    </w:r>
    <w:r>
      <w:rPr>
        <w:rStyle w:val="a5"/>
      </w:rPr>
      <w:fldChar w:fldCharType="end"/>
    </w:r>
  </w:p>
  <w:p w:rsidR="00173869" w:rsidRDefault="00F80E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69" w:rsidRPr="00CC6F74" w:rsidRDefault="00F80E36" w:rsidP="00660703">
    <w:pPr>
      <w:pStyle w:val="a3"/>
      <w:framePr w:wrap="around" w:vAnchor="text" w:hAnchor="margin" w:xAlign="center" w:y="1"/>
      <w:rPr>
        <w:rStyle w:val="a5"/>
        <w:lang w:val="uk-UA"/>
      </w:rPr>
    </w:pPr>
  </w:p>
  <w:p w:rsidR="00173869" w:rsidRDefault="00F80E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36" w:rsidRDefault="00F80E36">
      <w:r>
        <w:separator/>
      </w:r>
    </w:p>
  </w:footnote>
  <w:footnote w:type="continuationSeparator" w:id="0">
    <w:p w:rsidR="00F80E36" w:rsidRDefault="00F8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69" w:rsidRDefault="00A675CC" w:rsidP="0054000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869" w:rsidRDefault="00F80E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69" w:rsidRDefault="00A675CC" w:rsidP="0054000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7C9">
      <w:rPr>
        <w:rStyle w:val="a5"/>
        <w:noProof/>
      </w:rPr>
      <w:t>2</w:t>
    </w:r>
    <w:r>
      <w:rPr>
        <w:rStyle w:val="a5"/>
      </w:rPr>
      <w:fldChar w:fldCharType="end"/>
    </w:r>
  </w:p>
  <w:p w:rsidR="00173869" w:rsidRDefault="00F80E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50"/>
    <w:rsid w:val="00042027"/>
    <w:rsid w:val="00044990"/>
    <w:rsid w:val="00075535"/>
    <w:rsid w:val="000A1694"/>
    <w:rsid w:val="000F43DB"/>
    <w:rsid w:val="000F6C86"/>
    <w:rsid w:val="000F7BBB"/>
    <w:rsid w:val="001264E9"/>
    <w:rsid w:val="00157BDE"/>
    <w:rsid w:val="001A50D3"/>
    <w:rsid w:val="00225AC4"/>
    <w:rsid w:val="00312D04"/>
    <w:rsid w:val="003223B5"/>
    <w:rsid w:val="00361ECB"/>
    <w:rsid w:val="0036502C"/>
    <w:rsid w:val="00384140"/>
    <w:rsid w:val="00414960"/>
    <w:rsid w:val="004B6C79"/>
    <w:rsid w:val="004E7666"/>
    <w:rsid w:val="00542022"/>
    <w:rsid w:val="00561AF8"/>
    <w:rsid w:val="006E6E3A"/>
    <w:rsid w:val="006E701C"/>
    <w:rsid w:val="00713549"/>
    <w:rsid w:val="00753AE6"/>
    <w:rsid w:val="007615C1"/>
    <w:rsid w:val="007F2841"/>
    <w:rsid w:val="008965AC"/>
    <w:rsid w:val="008D041F"/>
    <w:rsid w:val="008F41D7"/>
    <w:rsid w:val="0091165C"/>
    <w:rsid w:val="009573F6"/>
    <w:rsid w:val="00A05808"/>
    <w:rsid w:val="00A24A71"/>
    <w:rsid w:val="00A60D13"/>
    <w:rsid w:val="00A675CC"/>
    <w:rsid w:val="00AD5719"/>
    <w:rsid w:val="00AD69D1"/>
    <w:rsid w:val="00C017D5"/>
    <w:rsid w:val="00C44034"/>
    <w:rsid w:val="00CB63B7"/>
    <w:rsid w:val="00DB7A17"/>
    <w:rsid w:val="00E25FEE"/>
    <w:rsid w:val="00E63D3C"/>
    <w:rsid w:val="00E71B8C"/>
    <w:rsid w:val="00ED27C9"/>
    <w:rsid w:val="00ED5A7F"/>
    <w:rsid w:val="00EE3050"/>
    <w:rsid w:val="00F10B30"/>
    <w:rsid w:val="00F30101"/>
    <w:rsid w:val="00F76810"/>
    <w:rsid w:val="00F80E36"/>
    <w:rsid w:val="00F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30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305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EE3050"/>
  </w:style>
  <w:style w:type="paragraph" w:styleId="a6">
    <w:name w:val="header"/>
    <w:basedOn w:val="a"/>
    <w:link w:val="a7"/>
    <w:rsid w:val="00EE30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E305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1 Знак"/>
    <w:basedOn w:val="a"/>
    <w:rsid w:val="00EE3050"/>
    <w:rPr>
      <w:rFonts w:ascii="Verdana" w:hAnsi="Verdana" w:cs="Verdana"/>
      <w:sz w:val="20"/>
      <w:lang w:val="en-US" w:eastAsia="en-US"/>
    </w:rPr>
  </w:style>
  <w:style w:type="character" w:styleId="a8">
    <w:name w:val="Strong"/>
    <w:qFormat/>
    <w:rsid w:val="00EE305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12D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2D0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Title"/>
    <w:basedOn w:val="a"/>
    <w:link w:val="ac"/>
    <w:qFormat/>
    <w:rsid w:val="000A1694"/>
    <w:pPr>
      <w:ind w:firstLine="567"/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0A169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30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305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EE3050"/>
  </w:style>
  <w:style w:type="paragraph" w:styleId="a6">
    <w:name w:val="header"/>
    <w:basedOn w:val="a"/>
    <w:link w:val="a7"/>
    <w:rsid w:val="00EE30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E305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1 Знак"/>
    <w:basedOn w:val="a"/>
    <w:rsid w:val="00EE3050"/>
    <w:rPr>
      <w:rFonts w:ascii="Verdana" w:hAnsi="Verdana" w:cs="Verdana"/>
      <w:sz w:val="20"/>
      <w:lang w:val="en-US" w:eastAsia="en-US"/>
    </w:rPr>
  </w:style>
  <w:style w:type="character" w:styleId="a8">
    <w:name w:val="Strong"/>
    <w:qFormat/>
    <w:rsid w:val="00EE305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12D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2D0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Title"/>
    <w:basedOn w:val="a"/>
    <w:link w:val="ac"/>
    <w:qFormat/>
    <w:rsid w:val="000A1694"/>
    <w:pPr>
      <w:ind w:firstLine="567"/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0A169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3A27-60FA-4974-9489-139705C6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2235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Райковська</dc:creator>
  <cp:lastModifiedBy>215-Элла</cp:lastModifiedBy>
  <cp:revision>4</cp:revision>
  <cp:lastPrinted>2019-10-23T12:28:00Z</cp:lastPrinted>
  <dcterms:created xsi:type="dcterms:W3CDTF">2019-10-24T11:27:00Z</dcterms:created>
  <dcterms:modified xsi:type="dcterms:W3CDTF">2019-10-24T11:31:00Z</dcterms:modified>
</cp:coreProperties>
</file>